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E994" w14:textId="56F14D6D" w:rsidR="002D1810" w:rsidRPr="00A64716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A64716">
        <w:rPr>
          <w:rFonts w:ascii="Times New Roman" w:hAnsi="Times New Roman" w:cs="Times New Roman"/>
          <w:b/>
          <w:bCs/>
          <w:color w:val="1E1E1E"/>
          <w:lang w:val="kk-KZ"/>
        </w:rPr>
        <w:t>8</w:t>
      </w:r>
    </w:p>
    <w:p w14:paraId="65082F78" w14:textId="079C277A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</w:t>
      </w:r>
      <w:r w:rsidR="00A64716">
        <w:rPr>
          <w:rFonts w:ascii="Times New Roman" w:hAnsi="Times New Roman" w:cs="Times New Roman"/>
          <w:b/>
          <w:bCs/>
          <w:color w:val="1E1E1E"/>
          <w:lang w:val="kk-KZ"/>
        </w:rPr>
        <w:t xml:space="preserve">повторного </w:t>
      </w:r>
      <w:r>
        <w:rPr>
          <w:rFonts w:ascii="Times New Roman" w:hAnsi="Times New Roman" w:cs="Times New Roman"/>
          <w:b/>
          <w:bCs/>
          <w:color w:val="1E1E1E"/>
        </w:rPr>
        <w:t>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медуллобластомы у детей: шаг к персонализированной терапии. (AP23490016)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41256F8A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A64716">
        <w:rPr>
          <w:color w:val="000000"/>
          <w:spacing w:val="2"/>
          <w:lang w:val="kk-KZ"/>
        </w:rPr>
        <w:t>27</w:t>
      </w:r>
      <w:r w:rsidR="00E8184B">
        <w:rPr>
          <w:color w:val="000000"/>
          <w:spacing w:val="2"/>
          <w:lang w:val="kk-KZ"/>
        </w:rPr>
        <w:t xml:space="preserve"> </w:t>
      </w:r>
      <w:r w:rsidR="007B6022">
        <w:rPr>
          <w:color w:val="000000"/>
          <w:spacing w:val="2"/>
          <w:lang w:val="kk-KZ"/>
        </w:rPr>
        <w:t>феврал</w:t>
      </w:r>
      <w:r w:rsidR="00001B66">
        <w:rPr>
          <w:color w:val="000000"/>
          <w:spacing w:val="2"/>
          <w:lang w:val="kk-KZ"/>
        </w:rPr>
        <w:t>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7B6022">
        <w:rPr>
          <w:color w:val="000000"/>
          <w:spacing w:val="2"/>
        </w:rPr>
        <w:t>6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A4BD79F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567C9B" w:rsidRPr="00567C9B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</w:t>
      </w:r>
      <w:proofErr w:type="spellStart"/>
      <w:r w:rsidR="00567C9B" w:rsidRPr="00567C9B">
        <w:rPr>
          <w:rFonts w:ascii="Times New Roman" w:hAnsi="Times New Roman"/>
          <w:sz w:val="24"/>
          <w:szCs w:val="24"/>
        </w:rPr>
        <w:t>медуллобластомы</w:t>
      </w:r>
      <w:proofErr w:type="spellEnd"/>
      <w:r w:rsidR="00567C9B" w:rsidRPr="00567C9B">
        <w:rPr>
          <w:rFonts w:ascii="Times New Roman" w:hAnsi="Times New Roman"/>
          <w:sz w:val="24"/>
          <w:szCs w:val="24"/>
        </w:rPr>
        <w:t xml:space="preserve"> у детей: шаг к персонализированной терапии. (AP23490016)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6AACE83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 xml:space="preserve">, ул. </w:t>
      </w:r>
      <w:r w:rsidR="00063716">
        <w:rPr>
          <w:color w:val="000000"/>
          <w:lang w:val="kk-KZ"/>
        </w:rPr>
        <w:t>Туран</w:t>
      </w:r>
      <w:r w:rsidR="008E3791" w:rsidRPr="002D1810">
        <w:rPr>
          <w:color w:val="000000"/>
          <w:lang w:val="kk-KZ"/>
        </w:rPr>
        <w:t xml:space="preserve">, </w:t>
      </w:r>
      <w:r w:rsidR="00063716">
        <w:rPr>
          <w:color w:val="000000"/>
          <w:lang w:val="kk-KZ"/>
        </w:rPr>
        <w:t>32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  <w:r w:rsidR="008E3791" w:rsidRPr="002D1810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3EBCBE94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A64716" w:rsidRPr="00A64716">
        <w:rPr>
          <w:bCs/>
          <w:lang w:val="kk-KZ"/>
        </w:rPr>
        <w:t xml:space="preserve">в соответствии с приложением к данному объявлению.  </w:t>
      </w:r>
    </w:p>
    <w:p w14:paraId="1DE66AE9" w14:textId="3C94DF8F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79201A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7D3981"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A64716">
        <w:rPr>
          <w:rFonts w:ascii="Times New Roman" w:hAnsi="Times New Roman"/>
          <w:sz w:val="24"/>
          <w:szCs w:val="24"/>
          <w:lang w:val="kk-KZ"/>
        </w:rPr>
        <w:t>0</w:t>
      </w:r>
      <w:r w:rsidR="00C57366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A64716">
        <w:rPr>
          <w:rFonts w:ascii="Times New Roman" w:hAnsi="Times New Roman"/>
          <w:sz w:val="24"/>
          <w:szCs w:val="24"/>
          <w:lang w:val="kk-KZ"/>
        </w:rPr>
        <w:t>марта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913B2">
        <w:rPr>
          <w:rFonts w:ascii="Times New Roman" w:hAnsi="Times New Roman"/>
          <w:sz w:val="24"/>
          <w:szCs w:val="24"/>
          <w:lang w:val="kk-KZ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1AE143A" w14:textId="77777777" w:rsidR="007D3981" w:rsidRDefault="007D3981" w:rsidP="007D39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</w:t>
      </w:r>
      <w:r w:rsidRPr="00F72574">
        <w:rPr>
          <w:rFonts w:ascii="Times New Roman" w:hAnsi="Times New Roman"/>
          <w:sz w:val="24"/>
          <w:szCs w:val="24"/>
          <w:lang w:val="kk-KZ"/>
        </w:rPr>
        <w:t>10 марта</w:t>
      </w:r>
      <w:r>
        <w:rPr>
          <w:rFonts w:ascii="Times New Roman" w:hAnsi="Times New Roman"/>
          <w:sz w:val="24"/>
          <w:szCs w:val="24"/>
          <w:lang w:val="kk-KZ"/>
        </w:rPr>
        <w:t xml:space="preserve"> 2026</w:t>
      </w:r>
      <w:r w:rsidRPr="008B4672">
        <w:rPr>
          <w:rFonts w:ascii="Times New Roman" w:hAnsi="Times New Roman"/>
          <w:sz w:val="24"/>
          <w:szCs w:val="24"/>
        </w:rPr>
        <w:t xml:space="preserve"> года по адресу: г. Астана, проспект Туран, 38.</w:t>
      </w:r>
    </w:p>
    <w:p w14:paraId="1CA4F1FF" w14:textId="3BDC74A1" w:rsidR="00BE2CA2" w:rsidRDefault="0034525D" w:rsidP="007D39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3E088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22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088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январ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3E088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3E088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72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3E08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E222BF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174C6023" w14:textId="7AD8C8AE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 w:rsidRPr="000B26E8">
              <w:t xml:space="preserve">Баянова Миргуль Файзуллиновна </w:t>
            </w:r>
          </w:p>
        </w:tc>
        <w:tc>
          <w:tcPr>
            <w:tcW w:w="4110" w:type="dxa"/>
          </w:tcPr>
          <w:p w14:paraId="6810E419" w14:textId="6997C740" w:rsidR="00E222BF" w:rsidRDefault="00E222BF" w:rsidP="00E222BF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0B26E8">
              <w:t>Заведующая отделением клинико-генетической диагностики – Член комиссии</w:t>
            </w:r>
          </w:p>
        </w:tc>
      </w:tr>
      <w:tr w:rsidR="00DE12D8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14:paraId="21597F05" w14:textId="3504B0BA" w:rsidR="00DE12D8" w:rsidRDefault="00063716" w:rsidP="00F802D0">
            <w:pPr>
              <w:pStyle w:val="TableParagraph"/>
              <w:spacing w:line="275" w:lineRule="exact"/>
              <w:rPr>
                <w:sz w:val="24"/>
              </w:rPr>
            </w:pPr>
            <w:r w:rsidRPr="00063716">
              <w:rPr>
                <w:sz w:val="24"/>
                <w:lang w:val="ru-RU"/>
              </w:rPr>
              <w:t>Дюсупова Асемгуль Асетовна</w:t>
            </w:r>
          </w:p>
        </w:tc>
        <w:tc>
          <w:tcPr>
            <w:tcW w:w="4110" w:type="dxa"/>
          </w:tcPr>
          <w:p w14:paraId="016AB0E5" w14:textId="5D2548AF" w:rsidR="00DE12D8" w:rsidRDefault="00063716" w:rsidP="00F802D0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 w:rsidRPr="00063716">
              <w:rPr>
                <w:spacing w:val="-2"/>
                <w:sz w:val="24"/>
                <w:lang w:val="ru-RU"/>
              </w:rPr>
              <w:t>Директор департамента организации закупок – Член комиссии</w:t>
            </w:r>
          </w:p>
        </w:tc>
      </w:tr>
      <w:tr w:rsidR="00E222BF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5338C1" w:rsidR="00E222BF" w:rsidRDefault="00E222BF" w:rsidP="00E222B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2ED89312" w14:textId="6E2E6F42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58EE059" w14:textId="066F1D1C" w:rsidR="00E222BF" w:rsidRDefault="00E222BF" w:rsidP="00E222BF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E222BF" w14:paraId="6BFE5BA0" w14:textId="77777777" w:rsidTr="00E222BF">
        <w:trPr>
          <w:trHeight w:val="742"/>
        </w:trPr>
        <w:tc>
          <w:tcPr>
            <w:tcW w:w="988" w:type="dxa"/>
          </w:tcPr>
          <w:p w14:paraId="2813C3F3" w14:textId="58B4FAF6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19510697" w14:textId="666978BD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Жиенгалиева Шолпан Арманқызы </w:t>
            </w:r>
          </w:p>
        </w:tc>
        <w:tc>
          <w:tcPr>
            <w:tcW w:w="4110" w:type="dxa"/>
          </w:tcPr>
          <w:p w14:paraId="618CA763" w14:textId="7726335E" w:rsidR="00E222BF" w:rsidRDefault="00E222BF" w:rsidP="00E222BF">
            <w:pPr>
              <w:pStyle w:val="TableParagraph"/>
              <w:spacing w:line="256" w:lineRule="exact"/>
              <w:rPr>
                <w:sz w:val="24"/>
              </w:rPr>
            </w:pPr>
            <w:r>
              <w:t>Главный менеджер юридического департамента</w:t>
            </w:r>
            <w:r w:rsidR="00063716">
              <w:rPr>
                <w:sz w:val="24"/>
              </w:rPr>
              <w:t>– Член комиссии</w:t>
            </w:r>
          </w:p>
        </w:tc>
      </w:tr>
      <w:tr w:rsidR="00E222BF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039364D0" w:rsidR="00E222BF" w:rsidRPr="00E222BF" w:rsidRDefault="00E222B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41" w:type="dxa"/>
          </w:tcPr>
          <w:p w14:paraId="6C4C7B7C" w14:textId="3F65D9CF" w:rsidR="00E222BF" w:rsidRDefault="00063716" w:rsidP="00E222BF">
            <w:pPr>
              <w:pStyle w:val="TableParagraph"/>
              <w:rPr>
                <w:sz w:val="24"/>
              </w:rPr>
            </w:pPr>
            <w:r w:rsidRPr="00063716">
              <w:t>Әбдіқадірова Айжан Бекжұмақызы</w:t>
            </w:r>
          </w:p>
        </w:tc>
        <w:tc>
          <w:tcPr>
            <w:tcW w:w="4110" w:type="dxa"/>
          </w:tcPr>
          <w:p w14:paraId="4D2A43B9" w14:textId="39F5C832" w:rsidR="00E222BF" w:rsidRDefault="00063716" w:rsidP="00E222BF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 w:rsidRPr="00063716">
              <w:rPr>
                <w:lang w:val="ru-RU"/>
              </w:rPr>
              <w:t>Специалист отделения клинико-генетической диагностики – Член комиссии</w:t>
            </w:r>
          </w:p>
        </w:tc>
      </w:tr>
      <w:tr w:rsidR="00E222BF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36DCCCDE" w:rsidR="00E222BF" w:rsidRPr="00E222BF" w:rsidRDefault="00E222BF" w:rsidP="00E222B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3AF88DDB" w14:textId="41F1B6FB" w:rsidR="00E222BF" w:rsidRDefault="00063716" w:rsidP="00E222BF">
            <w:pPr>
              <w:pStyle w:val="TableParagraph"/>
              <w:spacing w:line="257" w:lineRule="exact"/>
              <w:rPr>
                <w:sz w:val="24"/>
              </w:rPr>
            </w:pPr>
            <w:r w:rsidRPr="00063716">
              <w:rPr>
                <w:sz w:val="24"/>
              </w:rPr>
              <w:t>Кожабаева Акбота Отемисовна</w:t>
            </w:r>
          </w:p>
        </w:tc>
        <w:tc>
          <w:tcPr>
            <w:tcW w:w="4110" w:type="dxa"/>
          </w:tcPr>
          <w:p w14:paraId="6C66F089" w14:textId="19C9BEA3" w:rsidR="00E222BF" w:rsidRDefault="00063716" w:rsidP="00E222BF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 w:rsidRPr="00063716">
              <w:rPr>
                <w:sz w:val="24"/>
                <w:lang w:val="ru-RU"/>
              </w:rPr>
              <w:t xml:space="preserve">Менеджер департамента организации закупок – Секретарь </w:t>
            </w:r>
          </w:p>
        </w:tc>
      </w:tr>
    </w:tbl>
    <w:p w14:paraId="3222BE3B" w14:textId="77777777" w:rsidR="00DE12D8" w:rsidRDefault="00DE12D8" w:rsidP="005D0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D398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7D3981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7D3981">
        <w:rPr>
          <w:rFonts w:ascii="Times New Roman" w:hAnsi="Times New Roman" w:cs="Times New Roman"/>
          <w:sz w:val="24"/>
          <w:szCs w:val="24"/>
        </w:rPr>
        <w:t xml:space="preserve">» по адресу: проспект Туран, </w:t>
      </w:r>
      <w:proofErr w:type="gramStart"/>
      <w:r w:rsidRPr="007D3981">
        <w:rPr>
          <w:rFonts w:ascii="Times New Roman" w:hAnsi="Times New Roman" w:cs="Times New Roman"/>
          <w:sz w:val="24"/>
          <w:szCs w:val="24"/>
        </w:rPr>
        <w:t xml:space="preserve">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D3981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7D3981">
        <w:rPr>
          <w:rFonts w:ascii="Times New Roman" w:hAnsi="Times New Roman" w:cs="Times New Roman"/>
          <w:sz w:val="24"/>
          <w:szCs w:val="24"/>
        </w:rPr>
        <w:t xml:space="preserve">: </w:t>
      </w:r>
      <w:r w:rsidR="008E11D6" w:rsidRPr="007D3981">
        <w:rPr>
          <w:rFonts w:ascii="Times New Roman" w:hAnsi="Times New Roman" w:cs="Times New Roman"/>
          <w:sz w:val="24"/>
          <w:szCs w:val="24"/>
        </w:rPr>
        <w:t>+7 (717) 270-31-53</w:t>
      </w:r>
      <w:r w:rsidRPr="007D3981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2D0C21D4" w:rsidR="00F267FC" w:rsidRPr="007D398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7D3981">
        <w:rPr>
          <w:rFonts w:ascii="Times New Roman" w:hAnsi="Times New Roman" w:cs="Times New Roman"/>
          <w:sz w:val="24"/>
          <w:szCs w:val="24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D3981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D3981">
        <w:rPr>
          <w:rFonts w:ascii="Times New Roman" w:hAnsi="Times New Roman" w:cs="Times New Roman"/>
          <w:sz w:val="24"/>
          <w:szCs w:val="24"/>
        </w:rPr>
        <w:t xml:space="preserve"> КФ «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7D3981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457A82C1" w14:textId="77777777" w:rsidR="002D1810" w:rsidRPr="007D3981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proofErr w:type="spellStart"/>
      <w:r w:rsidRPr="0079201A">
        <w:rPr>
          <w:rFonts w:ascii="Times New Roman" w:hAnsi="Times New Roman" w:cs="Times New Roman"/>
          <w:sz w:val="24"/>
          <w:szCs w:val="24"/>
        </w:rPr>
        <w:t>Шақтыбек</w:t>
      </w:r>
      <w:proofErr w:type="spellEnd"/>
      <w:r w:rsidRPr="00792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01A">
        <w:rPr>
          <w:rFonts w:ascii="Times New Roman" w:hAnsi="Times New Roman" w:cs="Times New Roman"/>
          <w:sz w:val="24"/>
          <w:szCs w:val="24"/>
        </w:rPr>
        <w:t>Жанерке</w:t>
      </w:r>
      <w:proofErr w:type="spellEnd"/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D3981">
        <w:rPr>
          <w:rFonts w:ascii="Times New Roman" w:hAnsi="Times New Roman" w:cs="Times New Roman"/>
          <w:sz w:val="24"/>
          <w:szCs w:val="24"/>
        </w:rPr>
        <w:t>-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7D3981">
        <w:rPr>
          <w:rFonts w:ascii="Times New Roman" w:hAnsi="Times New Roman" w:cs="Times New Roman"/>
          <w:sz w:val="24"/>
          <w:szCs w:val="24"/>
        </w:rPr>
        <w:t xml:space="preserve">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D398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2FB31953" w14:textId="22E99050" w:rsidR="00AD51D2" w:rsidRPr="007D3981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7D3981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7D3981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5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0C35"/>
    <w:rsid w:val="000622CE"/>
    <w:rsid w:val="00063716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088D"/>
    <w:rsid w:val="003E4CD8"/>
    <w:rsid w:val="00416CA9"/>
    <w:rsid w:val="00417F80"/>
    <w:rsid w:val="00420B42"/>
    <w:rsid w:val="00466A70"/>
    <w:rsid w:val="00482650"/>
    <w:rsid w:val="004913B2"/>
    <w:rsid w:val="00491E22"/>
    <w:rsid w:val="00495884"/>
    <w:rsid w:val="004C5023"/>
    <w:rsid w:val="004C5F59"/>
    <w:rsid w:val="004C6E60"/>
    <w:rsid w:val="004D0B13"/>
    <w:rsid w:val="004E0F9A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0132"/>
    <w:rsid w:val="005D7BB7"/>
    <w:rsid w:val="00634802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6022"/>
    <w:rsid w:val="007B7FB1"/>
    <w:rsid w:val="007C5D44"/>
    <w:rsid w:val="007D3981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04C72"/>
    <w:rsid w:val="00A10F90"/>
    <w:rsid w:val="00A252F8"/>
    <w:rsid w:val="00A25A59"/>
    <w:rsid w:val="00A26EAA"/>
    <w:rsid w:val="00A3194D"/>
    <w:rsid w:val="00A3630C"/>
    <w:rsid w:val="00A61549"/>
    <w:rsid w:val="00A64716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57366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9548D"/>
    <w:rsid w:val="00F9712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69</cp:revision>
  <cp:lastPrinted>2025-05-29T04:38:00Z</cp:lastPrinted>
  <dcterms:created xsi:type="dcterms:W3CDTF">2025-02-04T04:54:00Z</dcterms:created>
  <dcterms:modified xsi:type="dcterms:W3CDTF">2026-02-27T12:14:00Z</dcterms:modified>
</cp:coreProperties>
</file>