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D61" w:rsidRPr="00D65A14" w:rsidRDefault="00CF4D61" w:rsidP="00CF4D61">
      <w:pPr>
        <w:spacing w:after="0"/>
        <w:jc w:val="right"/>
        <w:rPr>
          <w:rFonts w:ascii="Times New Roman" w:hAnsi="Times New Roman"/>
          <w:sz w:val="28"/>
          <w:szCs w:val="28"/>
          <w:lang w:val="en-US"/>
        </w:rPr>
      </w:pPr>
      <w:r w:rsidRPr="00D65A14">
        <w:rPr>
          <w:rFonts w:ascii="Times New Roman" w:hAnsi="Times New Roman"/>
          <w:sz w:val="28"/>
          <w:szCs w:val="28"/>
          <w:lang w:val="en-US"/>
        </w:rPr>
        <w:t xml:space="preserve">Annex to the draft </w:t>
      </w:r>
      <w:r>
        <w:rPr>
          <w:rFonts w:ascii="Times New Roman" w:hAnsi="Times New Roman"/>
          <w:sz w:val="28"/>
          <w:szCs w:val="28"/>
          <w:lang w:val="en-US"/>
        </w:rPr>
        <w:t>D</w:t>
      </w:r>
      <w:r w:rsidRPr="00D65A14">
        <w:rPr>
          <w:rFonts w:ascii="Times New Roman" w:hAnsi="Times New Roman"/>
          <w:sz w:val="28"/>
          <w:szCs w:val="28"/>
          <w:lang w:val="en-US"/>
        </w:rPr>
        <w:t xml:space="preserve">ecision </w:t>
      </w:r>
    </w:p>
    <w:p w:rsidR="00CF4D61" w:rsidRPr="00D65A14" w:rsidRDefault="00CF4D61" w:rsidP="00CF4D61">
      <w:pPr>
        <w:spacing w:after="0"/>
        <w:jc w:val="right"/>
        <w:rPr>
          <w:rFonts w:ascii="Times New Roman" w:hAnsi="Times New Roman"/>
          <w:sz w:val="28"/>
          <w:szCs w:val="28"/>
          <w:lang w:val="en-US"/>
        </w:rPr>
      </w:pPr>
      <w:proofErr w:type="gramStart"/>
      <w:r w:rsidRPr="00D65A14">
        <w:rPr>
          <w:rFonts w:ascii="Times New Roman" w:hAnsi="Times New Roman"/>
          <w:sz w:val="28"/>
          <w:szCs w:val="28"/>
          <w:lang w:val="en-US"/>
        </w:rPr>
        <w:t>of</w:t>
      </w:r>
      <w:proofErr w:type="gramEnd"/>
      <w:r w:rsidRPr="00D65A14">
        <w:rPr>
          <w:rFonts w:ascii="Times New Roman" w:hAnsi="Times New Roman"/>
          <w:sz w:val="28"/>
          <w:szCs w:val="28"/>
          <w:lang w:val="en-US"/>
        </w:rPr>
        <w:t xml:space="preserve"> the Management board </w:t>
      </w:r>
    </w:p>
    <w:p w:rsidR="00CF4D61" w:rsidRPr="00CF4D61" w:rsidRDefault="00CF4D61" w:rsidP="00CF4D61">
      <w:pPr>
        <w:spacing w:after="0"/>
        <w:jc w:val="right"/>
        <w:rPr>
          <w:rFonts w:ascii="Times New Roman" w:hAnsi="Times New Roman"/>
          <w:sz w:val="28"/>
          <w:szCs w:val="28"/>
          <w:lang w:val="en-US"/>
        </w:rPr>
      </w:pPr>
      <w:proofErr w:type="gramStart"/>
      <w:r w:rsidRPr="00CF4D61">
        <w:rPr>
          <w:rFonts w:ascii="Times New Roman" w:hAnsi="Times New Roman"/>
          <w:sz w:val="28"/>
          <w:szCs w:val="28"/>
          <w:lang w:val="en-US"/>
        </w:rPr>
        <w:t>of</w:t>
      </w:r>
      <w:proofErr w:type="gramEnd"/>
      <w:r w:rsidRPr="00CF4D61">
        <w:rPr>
          <w:rFonts w:ascii="Times New Roman" w:hAnsi="Times New Roman"/>
          <w:sz w:val="28"/>
          <w:szCs w:val="28"/>
          <w:lang w:val="en-US"/>
        </w:rPr>
        <w:t xml:space="preserve"> JSC “Nazarba</w:t>
      </w:r>
      <w:r w:rsidR="008D77F8">
        <w:rPr>
          <w:rFonts w:ascii="Times New Roman" w:hAnsi="Times New Roman"/>
          <w:sz w:val="28"/>
          <w:szCs w:val="28"/>
          <w:lang w:val="en-US"/>
        </w:rPr>
        <w:t>y</w:t>
      </w:r>
      <w:r w:rsidRPr="00CF4D61">
        <w:rPr>
          <w:rFonts w:ascii="Times New Roman" w:hAnsi="Times New Roman"/>
          <w:sz w:val="28"/>
          <w:szCs w:val="28"/>
          <w:lang w:val="en-US"/>
        </w:rPr>
        <w:t>ev University”</w:t>
      </w:r>
    </w:p>
    <w:p w:rsidR="00CF4D61" w:rsidRPr="00A30322" w:rsidRDefault="00CF4D61" w:rsidP="00CF4D61">
      <w:pPr>
        <w:spacing w:after="0"/>
        <w:jc w:val="right"/>
        <w:rPr>
          <w:rFonts w:ascii="Times New Roman" w:hAnsi="Times New Roman"/>
          <w:sz w:val="28"/>
          <w:szCs w:val="28"/>
          <w:lang w:val="en-US"/>
        </w:rPr>
      </w:pPr>
      <w:proofErr w:type="gramStart"/>
      <w:r w:rsidRPr="00A30322">
        <w:rPr>
          <w:rFonts w:ascii="Times New Roman" w:hAnsi="Times New Roman"/>
          <w:sz w:val="28"/>
          <w:szCs w:val="28"/>
          <w:lang w:val="en-US"/>
        </w:rPr>
        <w:t>are</w:t>
      </w:r>
      <w:proofErr w:type="gramEnd"/>
      <w:r w:rsidRPr="00A30322">
        <w:rPr>
          <w:rFonts w:ascii="Times New Roman" w:hAnsi="Times New Roman"/>
          <w:sz w:val="28"/>
          <w:szCs w:val="28"/>
          <w:lang w:val="en-US"/>
        </w:rPr>
        <w:t xml:space="preserve"> approved </w:t>
      </w:r>
    </w:p>
    <w:p w:rsidR="00CF4D61" w:rsidRPr="00A30322" w:rsidRDefault="00CF4D61" w:rsidP="00CF4D61">
      <w:pPr>
        <w:spacing w:after="0"/>
        <w:jc w:val="right"/>
        <w:rPr>
          <w:rFonts w:ascii="Times New Roman" w:hAnsi="Times New Roman"/>
          <w:sz w:val="28"/>
          <w:szCs w:val="28"/>
          <w:lang w:val="en-US"/>
        </w:rPr>
      </w:pPr>
      <w:proofErr w:type="gramStart"/>
      <w:r w:rsidRPr="00A30322">
        <w:rPr>
          <w:rFonts w:ascii="Times New Roman" w:hAnsi="Times New Roman"/>
          <w:sz w:val="28"/>
          <w:szCs w:val="28"/>
          <w:lang w:val="en-US"/>
        </w:rPr>
        <w:t>as</w:t>
      </w:r>
      <w:proofErr w:type="gramEnd"/>
      <w:r w:rsidRPr="00A30322">
        <w:rPr>
          <w:rFonts w:ascii="Times New Roman" w:hAnsi="Times New Roman"/>
          <w:sz w:val="28"/>
          <w:szCs w:val="28"/>
          <w:lang w:val="en-US"/>
        </w:rPr>
        <w:t xml:space="preserve"> the decision of the Management board</w:t>
      </w:r>
    </w:p>
    <w:p w:rsidR="00CF4D61" w:rsidRPr="00CF4D61" w:rsidRDefault="00CF4D61" w:rsidP="00CF4D61">
      <w:pPr>
        <w:spacing w:after="0"/>
        <w:jc w:val="right"/>
        <w:rPr>
          <w:rFonts w:ascii="Times New Roman" w:hAnsi="Times New Roman"/>
          <w:sz w:val="28"/>
          <w:szCs w:val="28"/>
          <w:lang w:val="en-US"/>
        </w:rPr>
      </w:pPr>
      <w:r w:rsidRPr="00CF4D61">
        <w:rPr>
          <w:rFonts w:ascii="Times New Roman" w:hAnsi="Times New Roman"/>
          <w:sz w:val="28"/>
          <w:szCs w:val="28"/>
          <w:lang w:val="en-US"/>
        </w:rPr>
        <w:t>“Nazarbayev of University”</w:t>
      </w:r>
    </w:p>
    <w:p w:rsidR="00CF4D61" w:rsidRPr="00CF4D61" w:rsidRDefault="00CF4D61" w:rsidP="00CF4D61">
      <w:pPr>
        <w:spacing w:after="0"/>
        <w:jc w:val="right"/>
        <w:rPr>
          <w:rFonts w:ascii="Times New Roman" w:hAnsi="Times New Roman"/>
          <w:sz w:val="28"/>
          <w:szCs w:val="28"/>
          <w:lang w:val="en-US"/>
        </w:rPr>
      </w:pPr>
      <w:proofErr w:type="gramStart"/>
      <w:r w:rsidRPr="00CF4D61">
        <w:rPr>
          <w:rFonts w:ascii="Times New Roman" w:hAnsi="Times New Roman"/>
          <w:sz w:val="28"/>
          <w:szCs w:val="28"/>
          <w:lang w:val="en-US"/>
        </w:rPr>
        <w:t>dated</w:t>
      </w:r>
      <w:proofErr w:type="gramEnd"/>
      <w:r w:rsidRPr="00CF4D61">
        <w:rPr>
          <w:rFonts w:ascii="Times New Roman" w:hAnsi="Times New Roman"/>
          <w:sz w:val="28"/>
          <w:szCs w:val="28"/>
          <w:lang w:val="en-US"/>
        </w:rPr>
        <w:t xml:space="preserve"> “</w:t>
      </w:r>
      <w:r w:rsidR="005739B5" w:rsidRPr="005739B5">
        <w:rPr>
          <w:rFonts w:ascii="Times New Roman" w:hAnsi="Times New Roman"/>
          <w:sz w:val="28"/>
          <w:szCs w:val="28"/>
          <w:lang w:val="en-US"/>
        </w:rPr>
        <w:t>30</w:t>
      </w:r>
      <w:r w:rsidRPr="00CF4D61">
        <w:rPr>
          <w:rFonts w:ascii="Times New Roman" w:hAnsi="Times New Roman"/>
          <w:sz w:val="28"/>
          <w:szCs w:val="28"/>
          <w:lang w:val="en-US"/>
        </w:rPr>
        <w:t xml:space="preserve">” </w:t>
      </w:r>
      <w:r w:rsidR="005739B5">
        <w:rPr>
          <w:rFonts w:ascii="Times New Roman" w:hAnsi="Times New Roman"/>
          <w:sz w:val="28"/>
          <w:szCs w:val="28"/>
          <w:lang w:val="en-US"/>
        </w:rPr>
        <w:t>December</w:t>
      </w:r>
      <w:r w:rsidRPr="00CF4D61">
        <w:rPr>
          <w:rFonts w:ascii="Times New Roman" w:hAnsi="Times New Roman"/>
          <w:sz w:val="28"/>
          <w:szCs w:val="28"/>
          <w:lang w:val="en-US"/>
        </w:rPr>
        <w:t xml:space="preserve"> 2015 No. “</w:t>
      </w:r>
      <w:r w:rsidR="005739B5">
        <w:rPr>
          <w:rFonts w:ascii="Times New Roman" w:hAnsi="Times New Roman"/>
          <w:sz w:val="28"/>
          <w:szCs w:val="28"/>
          <w:lang w:val="en-US"/>
        </w:rPr>
        <w:t>30.12.15.</w:t>
      </w:r>
      <w:bookmarkStart w:id="0" w:name="_GoBack"/>
      <w:bookmarkEnd w:id="0"/>
      <w:r w:rsidRPr="00CF4D61">
        <w:rPr>
          <w:rFonts w:ascii="Times New Roman" w:hAnsi="Times New Roman"/>
          <w:sz w:val="28"/>
          <w:szCs w:val="28"/>
          <w:lang w:val="en-US"/>
        </w:rPr>
        <w:t>”</w:t>
      </w: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289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CF4D61" w:rsidRPr="00792892" w:rsidRDefault="00CF4D61">
      <w:pPr>
        <w:widowControl w:val="0"/>
        <w:autoSpaceDE w:val="0"/>
        <w:autoSpaceDN w:val="0"/>
        <w:adjustRightInd w:val="0"/>
        <w:spacing w:after="0" w:line="200" w:lineRule="exact"/>
        <w:rPr>
          <w:rFonts w:ascii="Times New Roman" w:hAnsi="Times New Roman" w:cs="Times New Roman"/>
          <w:sz w:val="24"/>
          <w:szCs w:val="24"/>
          <w:lang w:val="en-US"/>
        </w:rPr>
      </w:pPr>
    </w:p>
    <w:p w:rsidR="00CF4D61" w:rsidRPr="00792892" w:rsidRDefault="00CF4D61">
      <w:pPr>
        <w:widowControl w:val="0"/>
        <w:autoSpaceDE w:val="0"/>
        <w:autoSpaceDN w:val="0"/>
        <w:adjustRightInd w:val="0"/>
        <w:spacing w:after="0" w:line="200" w:lineRule="exact"/>
        <w:rPr>
          <w:rFonts w:ascii="Times New Roman" w:hAnsi="Times New Roman" w:cs="Times New Roman"/>
          <w:sz w:val="24"/>
          <w:szCs w:val="24"/>
          <w:lang w:val="en-US"/>
        </w:rPr>
      </w:pPr>
    </w:p>
    <w:p w:rsidR="00CF4D61" w:rsidRPr="00792892" w:rsidRDefault="00CF4D61">
      <w:pPr>
        <w:widowControl w:val="0"/>
        <w:autoSpaceDE w:val="0"/>
        <w:autoSpaceDN w:val="0"/>
        <w:adjustRightInd w:val="0"/>
        <w:spacing w:after="0" w:line="200" w:lineRule="exact"/>
        <w:rPr>
          <w:rFonts w:ascii="Times New Roman" w:hAnsi="Times New Roman" w:cs="Times New Roman"/>
          <w:sz w:val="24"/>
          <w:szCs w:val="24"/>
          <w:lang w:val="en-US"/>
        </w:rPr>
      </w:pPr>
    </w:p>
    <w:p w:rsidR="00CF4D61" w:rsidRPr="00792892" w:rsidRDefault="00CF4D61">
      <w:pPr>
        <w:widowControl w:val="0"/>
        <w:autoSpaceDE w:val="0"/>
        <w:autoSpaceDN w:val="0"/>
        <w:adjustRightInd w:val="0"/>
        <w:spacing w:after="0" w:line="200" w:lineRule="exact"/>
        <w:rPr>
          <w:rFonts w:ascii="Times New Roman" w:hAnsi="Times New Roman" w:cs="Times New Roman"/>
          <w:sz w:val="24"/>
          <w:szCs w:val="24"/>
          <w:lang w:val="en-US"/>
        </w:rPr>
      </w:pPr>
    </w:p>
    <w:p w:rsidR="00CF4D61" w:rsidRPr="00792892" w:rsidRDefault="00CF4D61">
      <w:pPr>
        <w:widowControl w:val="0"/>
        <w:autoSpaceDE w:val="0"/>
        <w:autoSpaceDN w:val="0"/>
        <w:adjustRightInd w:val="0"/>
        <w:spacing w:after="0" w:line="200" w:lineRule="exact"/>
        <w:rPr>
          <w:rFonts w:ascii="Times New Roman" w:hAnsi="Times New Roman" w:cs="Times New Roman"/>
          <w:sz w:val="24"/>
          <w:szCs w:val="24"/>
          <w:lang w:val="en-US"/>
        </w:rPr>
      </w:pPr>
    </w:p>
    <w:p w:rsidR="00CF4D61" w:rsidRPr="00792892" w:rsidRDefault="00CF4D61">
      <w:pPr>
        <w:widowControl w:val="0"/>
        <w:autoSpaceDE w:val="0"/>
        <w:autoSpaceDN w:val="0"/>
        <w:adjustRightInd w:val="0"/>
        <w:spacing w:after="0" w:line="200" w:lineRule="exact"/>
        <w:rPr>
          <w:rFonts w:ascii="Times New Roman" w:hAnsi="Times New Roman" w:cs="Times New Roman"/>
          <w:sz w:val="24"/>
          <w:szCs w:val="24"/>
          <w:lang w:val="en-US"/>
        </w:rPr>
      </w:pPr>
    </w:p>
    <w:p w:rsidR="00CF4D61" w:rsidRPr="00792892" w:rsidRDefault="00CF4D61">
      <w:pPr>
        <w:widowControl w:val="0"/>
        <w:autoSpaceDE w:val="0"/>
        <w:autoSpaceDN w:val="0"/>
        <w:adjustRightInd w:val="0"/>
        <w:spacing w:after="0" w:line="200" w:lineRule="exact"/>
        <w:rPr>
          <w:rFonts w:ascii="Times New Roman" w:hAnsi="Times New Roman" w:cs="Times New Roman"/>
          <w:sz w:val="24"/>
          <w:szCs w:val="24"/>
          <w:lang w:val="en-US"/>
        </w:rPr>
      </w:pPr>
    </w:p>
    <w:p w:rsidR="00CF4D61" w:rsidRPr="00792892" w:rsidRDefault="00CF4D61">
      <w:pPr>
        <w:widowControl w:val="0"/>
        <w:autoSpaceDE w:val="0"/>
        <w:autoSpaceDN w:val="0"/>
        <w:adjustRightInd w:val="0"/>
        <w:spacing w:after="0" w:line="200" w:lineRule="exact"/>
        <w:rPr>
          <w:rFonts w:ascii="Times New Roman" w:hAnsi="Times New Roman" w:cs="Times New Roman"/>
          <w:sz w:val="24"/>
          <w:szCs w:val="24"/>
          <w:lang w:val="en-US"/>
        </w:rPr>
      </w:pPr>
    </w:p>
    <w:p w:rsidR="00CF4D61" w:rsidRPr="00792892" w:rsidRDefault="00CF4D61">
      <w:pPr>
        <w:widowControl w:val="0"/>
        <w:autoSpaceDE w:val="0"/>
        <w:autoSpaceDN w:val="0"/>
        <w:adjustRightInd w:val="0"/>
        <w:spacing w:after="0" w:line="200" w:lineRule="exact"/>
        <w:rPr>
          <w:rFonts w:ascii="Times New Roman" w:hAnsi="Times New Roman" w:cs="Times New Roman"/>
          <w:sz w:val="24"/>
          <w:szCs w:val="24"/>
          <w:lang w:val="en-US"/>
        </w:rPr>
      </w:pPr>
    </w:p>
    <w:p w:rsidR="00CF4D61" w:rsidRPr="00792892" w:rsidRDefault="00CF4D61">
      <w:pPr>
        <w:widowControl w:val="0"/>
        <w:autoSpaceDE w:val="0"/>
        <w:autoSpaceDN w:val="0"/>
        <w:adjustRightInd w:val="0"/>
        <w:spacing w:after="0" w:line="200" w:lineRule="exact"/>
        <w:rPr>
          <w:rFonts w:ascii="Times New Roman" w:hAnsi="Times New Roman" w:cs="Times New Roman"/>
          <w:sz w:val="24"/>
          <w:szCs w:val="24"/>
          <w:lang w:val="en-US"/>
        </w:rPr>
      </w:pPr>
    </w:p>
    <w:p w:rsidR="00CF4D61" w:rsidRPr="00792892" w:rsidRDefault="00CF4D61">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3C5FEB" w:rsidP="00791D42">
      <w:pPr>
        <w:widowControl w:val="0"/>
        <w:autoSpaceDE w:val="0"/>
        <w:autoSpaceDN w:val="0"/>
        <w:adjustRightInd w:val="0"/>
        <w:spacing w:after="0" w:line="240" w:lineRule="auto"/>
        <w:jc w:val="center"/>
        <w:rPr>
          <w:rFonts w:ascii="Times New Roman" w:hAnsi="Times New Roman" w:cs="Times New Roman"/>
          <w:sz w:val="24"/>
          <w:szCs w:val="24"/>
          <w:lang w:val="en-US"/>
        </w:rPr>
      </w:pPr>
      <w:r w:rsidRPr="00791D42">
        <w:rPr>
          <w:rFonts w:ascii="Times New Roman" w:hAnsi="Times New Roman" w:cs="Times New Roman"/>
          <w:b/>
          <w:bCs/>
          <w:sz w:val="28"/>
          <w:szCs w:val="28"/>
          <w:lang w:val="en-US"/>
        </w:rPr>
        <w:t>RULES FOR PROCUREMENT OF GOODS, WORKS, SERVICES</w:t>
      </w:r>
    </w:p>
    <w:p w:rsidR="00F2560E" w:rsidRPr="00791D42" w:rsidRDefault="00791D42" w:rsidP="00791D42">
      <w:pPr>
        <w:widowControl w:val="0"/>
        <w:tabs>
          <w:tab w:val="left" w:pos="0"/>
          <w:tab w:val="left" w:pos="993"/>
        </w:tabs>
        <w:spacing w:line="240" w:lineRule="atLeast"/>
        <w:contextualSpacing/>
        <w:jc w:val="center"/>
        <w:rPr>
          <w:rFonts w:ascii="Times New Roman" w:hAnsi="Times New Roman" w:cs="Times New Roman"/>
          <w:sz w:val="24"/>
          <w:szCs w:val="24"/>
          <w:lang w:val="en-US"/>
        </w:rPr>
      </w:pPr>
      <w:r w:rsidRPr="00ED2E69">
        <w:rPr>
          <w:rFonts w:ascii="Times New Roman" w:hAnsi="Times New Roman"/>
          <w:b/>
          <w:sz w:val="28"/>
          <w:szCs w:val="28"/>
          <w:lang w:val="en-US"/>
        </w:rPr>
        <w:t>«</w:t>
      </w:r>
      <w:r>
        <w:rPr>
          <w:rFonts w:ascii="Times New Roman" w:hAnsi="Times New Roman"/>
          <w:b/>
          <w:sz w:val="28"/>
          <w:szCs w:val="28"/>
          <w:lang w:val="en-US"/>
        </w:rPr>
        <w:t>UNIVERSITY MEDICAL CENTER</w:t>
      </w:r>
      <w:r w:rsidRPr="00ED2E69">
        <w:rPr>
          <w:rFonts w:ascii="Times New Roman" w:hAnsi="Times New Roman"/>
          <w:b/>
          <w:sz w:val="28"/>
          <w:szCs w:val="28"/>
          <w:lang w:val="en-US"/>
        </w:rPr>
        <w:t>»</w:t>
      </w:r>
      <w:r>
        <w:rPr>
          <w:rFonts w:ascii="Times New Roman" w:hAnsi="Times New Roman"/>
          <w:b/>
          <w:sz w:val="28"/>
          <w:szCs w:val="28"/>
          <w:lang w:val="en-US"/>
        </w:rPr>
        <w:t xml:space="preserve"> CORPORATE FUND </w:t>
      </w: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044649" w:rsidRDefault="00044649">
      <w:pPr>
        <w:widowControl w:val="0"/>
        <w:autoSpaceDE w:val="0"/>
        <w:autoSpaceDN w:val="0"/>
        <w:adjustRightInd w:val="0"/>
        <w:spacing w:after="0" w:line="200" w:lineRule="exact"/>
        <w:rPr>
          <w:rFonts w:ascii="Times New Roman" w:hAnsi="Times New Roman" w:cs="Times New Roman"/>
          <w:sz w:val="24"/>
          <w:szCs w:val="24"/>
          <w:lang w:val="en-US"/>
        </w:rPr>
      </w:pPr>
    </w:p>
    <w:p w:rsidR="00044649" w:rsidRDefault="00044649">
      <w:pPr>
        <w:widowControl w:val="0"/>
        <w:autoSpaceDE w:val="0"/>
        <w:autoSpaceDN w:val="0"/>
        <w:adjustRightInd w:val="0"/>
        <w:spacing w:after="0" w:line="200" w:lineRule="exact"/>
        <w:rPr>
          <w:rFonts w:ascii="Times New Roman" w:hAnsi="Times New Roman" w:cs="Times New Roman"/>
          <w:sz w:val="24"/>
          <w:szCs w:val="24"/>
          <w:lang w:val="en-US"/>
        </w:rPr>
      </w:pPr>
    </w:p>
    <w:p w:rsidR="00044649" w:rsidRDefault="00044649">
      <w:pPr>
        <w:widowControl w:val="0"/>
        <w:autoSpaceDE w:val="0"/>
        <w:autoSpaceDN w:val="0"/>
        <w:adjustRightInd w:val="0"/>
        <w:spacing w:after="0" w:line="200" w:lineRule="exact"/>
        <w:rPr>
          <w:rFonts w:ascii="Times New Roman" w:hAnsi="Times New Roman" w:cs="Times New Roman"/>
          <w:sz w:val="24"/>
          <w:szCs w:val="24"/>
          <w:lang w:val="en-US"/>
        </w:rPr>
      </w:pPr>
    </w:p>
    <w:p w:rsidR="00044649" w:rsidRDefault="00044649">
      <w:pPr>
        <w:widowControl w:val="0"/>
        <w:autoSpaceDE w:val="0"/>
        <w:autoSpaceDN w:val="0"/>
        <w:adjustRightInd w:val="0"/>
        <w:spacing w:after="0" w:line="200" w:lineRule="exact"/>
        <w:rPr>
          <w:rFonts w:ascii="Times New Roman" w:hAnsi="Times New Roman" w:cs="Times New Roman"/>
          <w:sz w:val="24"/>
          <w:szCs w:val="24"/>
          <w:lang w:val="en-US"/>
        </w:rPr>
      </w:pPr>
    </w:p>
    <w:p w:rsidR="00044649" w:rsidRDefault="00044649">
      <w:pPr>
        <w:widowControl w:val="0"/>
        <w:autoSpaceDE w:val="0"/>
        <w:autoSpaceDN w:val="0"/>
        <w:adjustRightInd w:val="0"/>
        <w:spacing w:after="0" w:line="200" w:lineRule="exact"/>
        <w:rPr>
          <w:rFonts w:ascii="Times New Roman" w:hAnsi="Times New Roman" w:cs="Times New Roman"/>
          <w:sz w:val="24"/>
          <w:szCs w:val="24"/>
          <w:lang w:val="en-US"/>
        </w:rPr>
      </w:pPr>
    </w:p>
    <w:p w:rsidR="00044649" w:rsidRDefault="00044649">
      <w:pPr>
        <w:widowControl w:val="0"/>
        <w:autoSpaceDE w:val="0"/>
        <w:autoSpaceDN w:val="0"/>
        <w:adjustRightInd w:val="0"/>
        <w:spacing w:after="0" w:line="200" w:lineRule="exact"/>
        <w:rPr>
          <w:rFonts w:ascii="Times New Roman" w:hAnsi="Times New Roman" w:cs="Times New Roman"/>
          <w:sz w:val="24"/>
          <w:szCs w:val="24"/>
          <w:lang w:val="en-US"/>
        </w:rPr>
      </w:pPr>
    </w:p>
    <w:p w:rsidR="00044649" w:rsidRPr="00791D42" w:rsidRDefault="00044649">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F2560E">
      <w:pPr>
        <w:widowControl w:val="0"/>
        <w:autoSpaceDE w:val="0"/>
        <w:autoSpaceDN w:val="0"/>
        <w:adjustRightInd w:val="0"/>
        <w:spacing w:after="0" w:line="234" w:lineRule="exact"/>
        <w:rPr>
          <w:rFonts w:ascii="Times New Roman" w:hAnsi="Times New Roman" w:cs="Times New Roman"/>
          <w:sz w:val="24"/>
          <w:szCs w:val="24"/>
          <w:lang w:val="en-US"/>
        </w:rPr>
      </w:pPr>
      <w:bookmarkStart w:id="1" w:name="page3"/>
      <w:bookmarkEnd w:id="1"/>
    </w:p>
    <w:tbl>
      <w:tblPr>
        <w:tblW w:w="0" w:type="auto"/>
        <w:tblInd w:w="260" w:type="dxa"/>
        <w:tblLayout w:type="fixed"/>
        <w:tblCellMar>
          <w:left w:w="0" w:type="dxa"/>
          <w:right w:w="0" w:type="dxa"/>
        </w:tblCellMar>
        <w:tblLook w:val="0000" w:firstRow="0" w:lastRow="0" w:firstColumn="0" w:lastColumn="0" w:noHBand="0" w:noVBand="0"/>
      </w:tblPr>
      <w:tblGrid>
        <w:gridCol w:w="1180"/>
        <w:gridCol w:w="7800"/>
        <w:gridCol w:w="660"/>
      </w:tblGrid>
      <w:tr w:rsidR="00F2560E">
        <w:trPr>
          <w:trHeight w:val="322"/>
        </w:trPr>
        <w:tc>
          <w:tcPr>
            <w:tcW w:w="1180" w:type="dxa"/>
            <w:tcBorders>
              <w:top w:val="nil"/>
              <w:left w:val="nil"/>
              <w:bottom w:val="nil"/>
              <w:right w:val="nil"/>
            </w:tcBorders>
            <w:vAlign w:val="bottom"/>
          </w:tcPr>
          <w:p w:rsidR="00F2560E" w:rsidRPr="00791D42" w:rsidRDefault="00F2560E">
            <w:pPr>
              <w:widowControl w:val="0"/>
              <w:autoSpaceDE w:val="0"/>
              <w:autoSpaceDN w:val="0"/>
              <w:adjustRightInd w:val="0"/>
              <w:spacing w:after="0" w:line="240" w:lineRule="auto"/>
              <w:rPr>
                <w:rFonts w:ascii="Times New Roman" w:hAnsi="Times New Roman" w:cs="Times New Roman"/>
                <w:sz w:val="24"/>
                <w:szCs w:val="24"/>
                <w:lang w:val="en-US"/>
              </w:rPr>
            </w:pPr>
          </w:p>
        </w:tc>
        <w:tc>
          <w:tcPr>
            <w:tcW w:w="7800" w:type="dxa"/>
            <w:tcBorders>
              <w:top w:val="nil"/>
              <w:left w:val="nil"/>
              <w:bottom w:val="nil"/>
              <w:right w:val="nil"/>
            </w:tcBorders>
            <w:vAlign w:val="bottom"/>
          </w:tcPr>
          <w:p w:rsidR="00F2560E" w:rsidRDefault="003C5FEB">
            <w:pPr>
              <w:widowControl w:val="0"/>
              <w:autoSpaceDE w:val="0"/>
              <w:autoSpaceDN w:val="0"/>
              <w:adjustRightInd w:val="0"/>
              <w:spacing w:after="0" w:line="240" w:lineRule="auto"/>
              <w:ind w:left="3320"/>
              <w:rPr>
                <w:rFonts w:ascii="Times New Roman" w:hAnsi="Times New Roman" w:cs="Times New Roman"/>
                <w:sz w:val="24"/>
                <w:szCs w:val="24"/>
              </w:rPr>
            </w:pPr>
            <w:proofErr w:type="spellStart"/>
            <w:r>
              <w:rPr>
                <w:rFonts w:ascii="Times New Roman" w:hAnsi="Times New Roman" w:cs="Times New Roman"/>
                <w:b/>
                <w:bCs/>
                <w:sz w:val="28"/>
                <w:szCs w:val="28"/>
              </w:rPr>
              <w:t>Content</w:t>
            </w:r>
            <w:proofErr w:type="spellEnd"/>
          </w:p>
        </w:tc>
        <w:tc>
          <w:tcPr>
            <w:tcW w:w="660" w:type="dxa"/>
            <w:tcBorders>
              <w:top w:val="nil"/>
              <w:left w:val="nil"/>
              <w:bottom w:val="nil"/>
              <w:right w:val="nil"/>
            </w:tcBorders>
            <w:vAlign w:val="bottom"/>
          </w:tcPr>
          <w:p w:rsidR="00F2560E" w:rsidRDefault="00F2560E">
            <w:pPr>
              <w:widowControl w:val="0"/>
              <w:autoSpaceDE w:val="0"/>
              <w:autoSpaceDN w:val="0"/>
              <w:adjustRightInd w:val="0"/>
              <w:spacing w:after="0" w:line="240" w:lineRule="auto"/>
              <w:rPr>
                <w:rFonts w:ascii="Times New Roman" w:hAnsi="Times New Roman" w:cs="Times New Roman"/>
                <w:sz w:val="24"/>
                <w:szCs w:val="24"/>
              </w:rPr>
            </w:pPr>
          </w:p>
        </w:tc>
      </w:tr>
      <w:tr w:rsidR="00F2560E">
        <w:trPr>
          <w:trHeight w:val="586"/>
        </w:trPr>
        <w:tc>
          <w:tcPr>
            <w:tcW w:w="1180" w:type="dxa"/>
            <w:tcBorders>
              <w:top w:val="nil"/>
              <w:left w:val="nil"/>
              <w:bottom w:val="nil"/>
              <w:right w:val="nil"/>
            </w:tcBorders>
            <w:vAlign w:val="bottom"/>
          </w:tcPr>
          <w:p w:rsidR="00F2560E" w:rsidRDefault="00F2560E">
            <w:pPr>
              <w:widowControl w:val="0"/>
              <w:autoSpaceDE w:val="0"/>
              <w:autoSpaceDN w:val="0"/>
              <w:adjustRightInd w:val="0"/>
              <w:spacing w:after="0" w:line="240" w:lineRule="auto"/>
              <w:rPr>
                <w:rFonts w:ascii="Times New Roman" w:hAnsi="Times New Roman" w:cs="Times New Roman"/>
                <w:sz w:val="24"/>
                <w:szCs w:val="24"/>
              </w:rPr>
            </w:pPr>
          </w:p>
        </w:tc>
        <w:tc>
          <w:tcPr>
            <w:tcW w:w="7800" w:type="dxa"/>
            <w:tcBorders>
              <w:top w:val="nil"/>
              <w:left w:val="nil"/>
              <w:bottom w:val="nil"/>
              <w:right w:val="nil"/>
            </w:tcBorders>
            <w:vAlign w:val="bottom"/>
          </w:tcPr>
          <w:p w:rsidR="00F2560E" w:rsidRDefault="00F2560E">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044649" w:rsidRDefault="00044649">
            <w:pPr>
              <w:widowControl w:val="0"/>
              <w:autoSpaceDE w:val="0"/>
              <w:autoSpaceDN w:val="0"/>
              <w:adjustRightInd w:val="0"/>
              <w:spacing w:after="0" w:line="240" w:lineRule="auto"/>
              <w:ind w:left="220"/>
              <w:jc w:val="center"/>
              <w:rPr>
                <w:rFonts w:ascii="Times New Roman" w:hAnsi="Times New Roman" w:cs="Times New Roman"/>
                <w:w w:val="99"/>
                <w:sz w:val="28"/>
                <w:szCs w:val="28"/>
                <w:lang w:val="en-US"/>
              </w:rPr>
            </w:pPr>
          </w:p>
          <w:p w:rsidR="00F2560E" w:rsidRDefault="003C5FEB">
            <w:pPr>
              <w:widowControl w:val="0"/>
              <w:autoSpaceDE w:val="0"/>
              <w:autoSpaceDN w:val="0"/>
              <w:adjustRightInd w:val="0"/>
              <w:spacing w:after="0" w:line="240" w:lineRule="auto"/>
              <w:ind w:left="220"/>
              <w:jc w:val="center"/>
              <w:rPr>
                <w:rFonts w:ascii="Times New Roman" w:hAnsi="Times New Roman" w:cs="Times New Roman"/>
                <w:sz w:val="24"/>
                <w:szCs w:val="24"/>
              </w:rPr>
            </w:pPr>
            <w:r>
              <w:rPr>
                <w:rFonts w:ascii="Times New Roman" w:hAnsi="Times New Roman" w:cs="Times New Roman"/>
                <w:w w:val="99"/>
                <w:sz w:val="28"/>
                <w:szCs w:val="28"/>
              </w:rPr>
              <w:t>3</w:t>
            </w:r>
          </w:p>
        </w:tc>
      </w:tr>
      <w:tr w:rsidR="00F2560E">
        <w:trPr>
          <w:trHeight w:val="269"/>
        </w:trPr>
        <w:tc>
          <w:tcPr>
            <w:tcW w:w="8980" w:type="dxa"/>
            <w:gridSpan w:val="2"/>
            <w:tcBorders>
              <w:top w:val="nil"/>
              <w:left w:val="nil"/>
              <w:bottom w:val="nil"/>
              <w:right w:val="nil"/>
            </w:tcBorders>
            <w:vAlign w:val="bottom"/>
          </w:tcPr>
          <w:p w:rsidR="00F2560E" w:rsidRDefault="003C5FEB">
            <w:pPr>
              <w:widowControl w:val="0"/>
              <w:autoSpaceDE w:val="0"/>
              <w:autoSpaceDN w:val="0"/>
              <w:adjustRightInd w:val="0"/>
              <w:spacing w:after="0" w:line="268" w:lineRule="exact"/>
              <w:ind w:left="20"/>
              <w:rPr>
                <w:rFonts w:ascii="Times New Roman" w:hAnsi="Times New Roman" w:cs="Times New Roman"/>
                <w:sz w:val="24"/>
                <w:szCs w:val="24"/>
              </w:rPr>
            </w:pPr>
            <w:proofErr w:type="spellStart"/>
            <w:r>
              <w:rPr>
                <w:rFonts w:ascii="Times New Roman" w:hAnsi="Times New Roman" w:cs="Times New Roman"/>
                <w:sz w:val="28"/>
                <w:szCs w:val="28"/>
              </w:rPr>
              <w:t>Section</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Terms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definitions</w:t>
            </w:r>
            <w:proofErr w:type="spellEnd"/>
          </w:p>
        </w:tc>
        <w:tc>
          <w:tcPr>
            <w:tcW w:w="660" w:type="dxa"/>
            <w:tcBorders>
              <w:top w:val="nil"/>
              <w:left w:val="nil"/>
              <w:bottom w:val="nil"/>
              <w:right w:val="nil"/>
            </w:tcBorders>
            <w:vAlign w:val="bottom"/>
          </w:tcPr>
          <w:p w:rsidR="00F2560E" w:rsidRDefault="00F2560E">
            <w:pPr>
              <w:widowControl w:val="0"/>
              <w:autoSpaceDE w:val="0"/>
              <w:autoSpaceDN w:val="0"/>
              <w:adjustRightInd w:val="0"/>
              <w:spacing w:after="0" w:line="240" w:lineRule="auto"/>
              <w:rPr>
                <w:rFonts w:ascii="Times New Roman" w:hAnsi="Times New Roman" w:cs="Times New Roman"/>
                <w:sz w:val="23"/>
                <w:szCs w:val="23"/>
              </w:rPr>
            </w:pPr>
          </w:p>
        </w:tc>
      </w:tr>
      <w:tr w:rsidR="00F2560E">
        <w:trPr>
          <w:trHeight w:val="432"/>
        </w:trPr>
        <w:tc>
          <w:tcPr>
            <w:tcW w:w="1180" w:type="dxa"/>
            <w:tcBorders>
              <w:top w:val="nil"/>
              <w:left w:val="nil"/>
              <w:bottom w:val="nil"/>
              <w:right w:val="nil"/>
            </w:tcBorders>
            <w:vAlign w:val="bottom"/>
          </w:tcPr>
          <w:p w:rsidR="00F2560E" w:rsidRDefault="00F2560E">
            <w:pPr>
              <w:widowControl w:val="0"/>
              <w:autoSpaceDE w:val="0"/>
              <w:autoSpaceDN w:val="0"/>
              <w:adjustRightInd w:val="0"/>
              <w:spacing w:after="0" w:line="240" w:lineRule="auto"/>
              <w:rPr>
                <w:rFonts w:ascii="Times New Roman" w:hAnsi="Times New Roman" w:cs="Times New Roman"/>
                <w:sz w:val="24"/>
                <w:szCs w:val="24"/>
              </w:rPr>
            </w:pPr>
          </w:p>
        </w:tc>
        <w:tc>
          <w:tcPr>
            <w:tcW w:w="7800" w:type="dxa"/>
            <w:tcBorders>
              <w:top w:val="nil"/>
              <w:left w:val="nil"/>
              <w:bottom w:val="nil"/>
              <w:right w:val="nil"/>
            </w:tcBorders>
            <w:vAlign w:val="bottom"/>
          </w:tcPr>
          <w:p w:rsidR="00F2560E" w:rsidRDefault="00F2560E">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F2560E" w:rsidRDefault="003C5FEB">
            <w:pPr>
              <w:widowControl w:val="0"/>
              <w:autoSpaceDE w:val="0"/>
              <w:autoSpaceDN w:val="0"/>
              <w:adjustRightInd w:val="0"/>
              <w:spacing w:after="0" w:line="240" w:lineRule="auto"/>
              <w:ind w:left="220"/>
              <w:jc w:val="center"/>
              <w:rPr>
                <w:rFonts w:ascii="Times New Roman" w:hAnsi="Times New Roman" w:cs="Times New Roman"/>
                <w:sz w:val="24"/>
                <w:szCs w:val="24"/>
              </w:rPr>
            </w:pPr>
            <w:r>
              <w:rPr>
                <w:rFonts w:ascii="Times New Roman" w:hAnsi="Times New Roman" w:cs="Times New Roman"/>
                <w:w w:val="99"/>
                <w:sz w:val="28"/>
                <w:szCs w:val="28"/>
              </w:rPr>
              <w:t>5</w:t>
            </w:r>
          </w:p>
        </w:tc>
      </w:tr>
      <w:tr w:rsidR="00F2560E">
        <w:trPr>
          <w:trHeight w:val="269"/>
        </w:trPr>
        <w:tc>
          <w:tcPr>
            <w:tcW w:w="8980" w:type="dxa"/>
            <w:gridSpan w:val="2"/>
            <w:tcBorders>
              <w:top w:val="nil"/>
              <w:left w:val="nil"/>
              <w:bottom w:val="nil"/>
              <w:right w:val="nil"/>
            </w:tcBorders>
            <w:vAlign w:val="bottom"/>
          </w:tcPr>
          <w:p w:rsidR="00F2560E" w:rsidRDefault="003C5FEB">
            <w:pPr>
              <w:widowControl w:val="0"/>
              <w:autoSpaceDE w:val="0"/>
              <w:autoSpaceDN w:val="0"/>
              <w:adjustRightInd w:val="0"/>
              <w:spacing w:after="0" w:line="268" w:lineRule="exact"/>
              <w:ind w:left="20"/>
              <w:rPr>
                <w:rFonts w:ascii="Times New Roman" w:hAnsi="Times New Roman" w:cs="Times New Roman"/>
                <w:sz w:val="24"/>
                <w:szCs w:val="24"/>
              </w:rPr>
            </w:pPr>
            <w:proofErr w:type="spellStart"/>
            <w:r>
              <w:rPr>
                <w:rFonts w:ascii="Times New Roman" w:hAnsi="Times New Roman" w:cs="Times New Roman"/>
                <w:sz w:val="28"/>
                <w:szCs w:val="28"/>
              </w:rPr>
              <w:t>Section</w:t>
            </w:r>
            <w:proofErr w:type="spellEnd"/>
            <w:r>
              <w:rPr>
                <w:rFonts w:ascii="Times New Roman" w:hAnsi="Times New Roman" w:cs="Times New Roman"/>
                <w:sz w:val="28"/>
                <w:szCs w:val="28"/>
              </w:rPr>
              <w:t xml:space="preserve"> 2. </w:t>
            </w:r>
            <w:proofErr w:type="spellStart"/>
            <w:r>
              <w:rPr>
                <w:rFonts w:ascii="Times New Roman" w:hAnsi="Times New Roman" w:cs="Times New Roman"/>
                <w:sz w:val="28"/>
                <w:szCs w:val="28"/>
              </w:rPr>
              <w:t>General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Provisions</w:t>
            </w:r>
            <w:proofErr w:type="spellEnd"/>
          </w:p>
        </w:tc>
        <w:tc>
          <w:tcPr>
            <w:tcW w:w="660" w:type="dxa"/>
            <w:tcBorders>
              <w:top w:val="nil"/>
              <w:left w:val="nil"/>
              <w:bottom w:val="nil"/>
              <w:right w:val="nil"/>
            </w:tcBorders>
            <w:vAlign w:val="bottom"/>
          </w:tcPr>
          <w:p w:rsidR="00F2560E" w:rsidRDefault="00F2560E">
            <w:pPr>
              <w:widowControl w:val="0"/>
              <w:autoSpaceDE w:val="0"/>
              <w:autoSpaceDN w:val="0"/>
              <w:adjustRightInd w:val="0"/>
              <w:spacing w:after="0" w:line="240" w:lineRule="auto"/>
              <w:rPr>
                <w:rFonts w:ascii="Times New Roman" w:hAnsi="Times New Roman" w:cs="Times New Roman"/>
                <w:sz w:val="23"/>
                <w:szCs w:val="23"/>
              </w:rPr>
            </w:pPr>
          </w:p>
        </w:tc>
      </w:tr>
      <w:tr w:rsidR="00F2560E">
        <w:trPr>
          <w:trHeight w:val="701"/>
        </w:trPr>
        <w:tc>
          <w:tcPr>
            <w:tcW w:w="8980" w:type="dxa"/>
            <w:gridSpan w:val="2"/>
            <w:tcBorders>
              <w:top w:val="nil"/>
              <w:left w:val="nil"/>
              <w:bottom w:val="nil"/>
              <w:right w:val="nil"/>
            </w:tcBorders>
            <w:vAlign w:val="bottom"/>
          </w:tcPr>
          <w:p w:rsidR="00F2560E" w:rsidRPr="00791D42" w:rsidRDefault="003C5FEB">
            <w:pPr>
              <w:widowControl w:val="0"/>
              <w:autoSpaceDE w:val="0"/>
              <w:autoSpaceDN w:val="0"/>
              <w:adjustRightInd w:val="0"/>
              <w:spacing w:after="0" w:line="240" w:lineRule="auto"/>
              <w:rPr>
                <w:rFonts w:ascii="Times New Roman" w:hAnsi="Times New Roman" w:cs="Times New Roman"/>
                <w:sz w:val="24"/>
                <w:szCs w:val="24"/>
                <w:lang w:val="en-US"/>
              </w:rPr>
            </w:pPr>
            <w:r w:rsidRPr="00791D42">
              <w:rPr>
                <w:rFonts w:ascii="Times New Roman" w:hAnsi="Times New Roman" w:cs="Times New Roman"/>
                <w:sz w:val="28"/>
                <w:szCs w:val="28"/>
                <w:lang w:val="en-US"/>
              </w:rPr>
              <w:t>Section 3. Procurement executed without application of provisions of the</w:t>
            </w:r>
          </w:p>
        </w:tc>
        <w:tc>
          <w:tcPr>
            <w:tcW w:w="660" w:type="dxa"/>
            <w:tcBorders>
              <w:top w:val="nil"/>
              <w:left w:val="nil"/>
              <w:bottom w:val="nil"/>
              <w:right w:val="nil"/>
            </w:tcBorders>
            <w:vAlign w:val="bottom"/>
          </w:tcPr>
          <w:p w:rsidR="00F2560E" w:rsidRDefault="003C5FEB">
            <w:pPr>
              <w:widowControl w:val="0"/>
              <w:autoSpaceDE w:val="0"/>
              <w:autoSpaceDN w:val="0"/>
              <w:adjustRightInd w:val="0"/>
              <w:spacing w:after="0" w:line="240" w:lineRule="auto"/>
              <w:ind w:left="220"/>
              <w:jc w:val="center"/>
              <w:rPr>
                <w:rFonts w:ascii="Times New Roman" w:hAnsi="Times New Roman" w:cs="Times New Roman"/>
                <w:sz w:val="24"/>
                <w:szCs w:val="24"/>
              </w:rPr>
            </w:pPr>
            <w:r>
              <w:rPr>
                <w:rFonts w:ascii="Times New Roman" w:hAnsi="Times New Roman" w:cs="Times New Roman"/>
                <w:w w:val="99"/>
                <w:sz w:val="28"/>
                <w:szCs w:val="28"/>
              </w:rPr>
              <w:t>6</w:t>
            </w:r>
          </w:p>
        </w:tc>
      </w:tr>
      <w:tr w:rsidR="00F2560E">
        <w:trPr>
          <w:trHeight w:val="322"/>
        </w:trPr>
        <w:tc>
          <w:tcPr>
            <w:tcW w:w="1180" w:type="dxa"/>
            <w:tcBorders>
              <w:top w:val="nil"/>
              <w:left w:val="nil"/>
              <w:bottom w:val="nil"/>
              <w:right w:val="nil"/>
            </w:tcBorders>
            <w:vAlign w:val="bottom"/>
          </w:tcPr>
          <w:p w:rsidR="00F2560E" w:rsidRDefault="00F2560E">
            <w:pPr>
              <w:widowControl w:val="0"/>
              <w:autoSpaceDE w:val="0"/>
              <w:autoSpaceDN w:val="0"/>
              <w:adjustRightInd w:val="0"/>
              <w:spacing w:after="0" w:line="240" w:lineRule="auto"/>
              <w:rPr>
                <w:rFonts w:ascii="Times New Roman" w:hAnsi="Times New Roman" w:cs="Times New Roman"/>
                <w:sz w:val="24"/>
                <w:szCs w:val="24"/>
              </w:rPr>
            </w:pPr>
          </w:p>
        </w:tc>
        <w:tc>
          <w:tcPr>
            <w:tcW w:w="7800" w:type="dxa"/>
            <w:tcBorders>
              <w:top w:val="nil"/>
              <w:left w:val="nil"/>
              <w:bottom w:val="nil"/>
              <w:right w:val="nil"/>
            </w:tcBorders>
            <w:vAlign w:val="bottom"/>
          </w:tcPr>
          <w:p w:rsidR="00F2560E" w:rsidRDefault="003C5FEB">
            <w:pPr>
              <w:widowControl w:val="0"/>
              <w:autoSpaceDE w:val="0"/>
              <w:autoSpaceDN w:val="0"/>
              <w:adjustRightInd w:val="0"/>
              <w:spacing w:after="0" w:line="321" w:lineRule="exact"/>
              <w:ind w:left="80"/>
              <w:rPr>
                <w:rFonts w:ascii="Times New Roman" w:hAnsi="Times New Roman" w:cs="Times New Roman"/>
                <w:sz w:val="24"/>
                <w:szCs w:val="24"/>
              </w:rPr>
            </w:pPr>
            <w:proofErr w:type="spellStart"/>
            <w:r>
              <w:rPr>
                <w:rFonts w:ascii="Times New Roman" w:hAnsi="Times New Roman" w:cs="Times New Roman"/>
                <w:sz w:val="28"/>
                <w:szCs w:val="28"/>
              </w:rPr>
              <w:t>Rules</w:t>
            </w:r>
            <w:proofErr w:type="spellEnd"/>
          </w:p>
        </w:tc>
        <w:tc>
          <w:tcPr>
            <w:tcW w:w="660" w:type="dxa"/>
            <w:tcBorders>
              <w:top w:val="nil"/>
              <w:left w:val="nil"/>
              <w:bottom w:val="nil"/>
              <w:right w:val="nil"/>
            </w:tcBorders>
            <w:vAlign w:val="bottom"/>
          </w:tcPr>
          <w:p w:rsidR="00F2560E" w:rsidRDefault="00F2560E">
            <w:pPr>
              <w:widowControl w:val="0"/>
              <w:autoSpaceDE w:val="0"/>
              <w:autoSpaceDN w:val="0"/>
              <w:adjustRightInd w:val="0"/>
              <w:spacing w:after="0" w:line="240" w:lineRule="auto"/>
              <w:rPr>
                <w:rFonts w:ascii="Times New Roman" w:hAnsi="Times New Roman" w:cs="Times New Roman"/>
                <w:sz w:val="24"/>
                <w:szCs w:val="24"/>
              </w:rPr>
            </w:pPr>
          </w:p>
        </w:tc>
      </w:tr>
      <w:tr w:rsidR="00F2560E">
        <w:trPr>
          <w:trHeight w:val="591"/>
        </w:trPr>
        <w:tc>
          <w:tcPr>
            <w:tcW w:w="8980" w:type="dxa"/>
            <w:gridSpan w:val="2"/>
            <w:tcBorders>
              <w:top w:val="nil"/>
              <w:left w:val="nil"/>
              <w:bottom w:val="nil"/>
              <w:right w:val="nil"/>
            </w:tcBorders>
            <w:vAlign w:val="bottom"/>
          </w:tcPr>
          <w:p w:rsidR="00F2560E" w:rsidRDefault="003C5FEB">
            <w:pPr>
              <w:widowControl w:val="0"/>
              <w:autoSpaceDE w:val="0"/>
              <w:autoSpaceDN w:val="0"/>
              <w:adjustRightInd w:val="0"/>
              <w:spacing w:after="0" w:line="240" w:lineRule="auto"/>
              <w:ind w:left="20"/>
              <w:rPr>
                <w:rFonts w:ascii="Times New Roman" w:hAnsi="Times New Roman" w:cs="Times New Roman"/>
                <w:sz w:val="24"/>
                <w:szCs w:val="24"/>
              </w:rPr>
            </w:pPr>
            <w:proofErr w:type="spellStart"/>
            <w:r>
              <w:rPr>
                <w:rFonts w:ascii="Times New Roman" w:hAnsi="Times New Roman" w:cs="Times New Roman"/>
                <w:sz w:val="28"/>
                <w:szCs w:val="28"/>
              </w:rPr>
              <w:t>Section</w:t>
            </w:r>
            <w:proofErr w:type="spellEnd"/>
            <w:r>
              <w:rPr>
                <w:rFonts w:ascii="Times New Roman" w:hAnsi="Times New Roman" w:cs="Times New Roman"/>
                <w:sz w:val="28"/>
                <w:szCs w:val="28"/>
              </w:rPr>
              <w:t xml:space="preserve"> 4. </w:t>
            </w:r>
            <w:proofErr w:type="spellStart"/>
            <w:r>
              <w:rPr>
                <w:rFonts w:ascii="Times New Roman" w:hAnsi="Times New Roman" w:cs="Times New Roman"/>
                <w:sz w:val="28"/>
                <w:szCs w:val="28"/>
              </w:rPr>
              <w:t>Procurement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methods</w:t>
            </w:r>
            <w:proofErr w:type="spellEnd"/>
          </w:p>
        </w:tc>
        <w:tc>
          <w:tcPr>
            <w:tcW w:w="660" w:type="dxa"/>
            <w:tcBorders>
              <w:top w:val="nil"/>
              <w:left w:val="nil"/>
              <w:bottom w:val="nil"/>
              <w:right w:val="nil"/>
            </w:tcBorders>
            <w:vAlign w:val="bottom"/>
          </w:tcPr>
          <w:p w:rsidR="00F2560E" w:rsidRDefault="003C5FEB">
            <w:pPr>
              <w:widowControl w:val="0"/>
              <w:autoSpaceDE w:val="0"/>
              <w:autoSpaceDN w:val="0"/>
              <w:adjustRightInd w:val="0"/>
              <w:spacing w:after="0" w:line="240" w:lineRule="auto"/>
              <w:ind w:left="220"/>
              <w:jc w:val="center"/>
              <w:rPr>
                <w:rFonts w:ascii="Times New Roman" w:hAnsi="Times New Roman" w:cs="Times New Roman"/>
                <w:sz w:val="24"/>
                <w:szCs w:val="24"/>
              </w:rPr>
            </w:pPr>
            <w:r>
              <w:rPr>
                <w:rFonts w:ascii="Times New Roman" w:hAnsi="Times New Roman" w:cs="Times New Roman"/>
                <w:w w:val="99"/>
                <w:sz w:val="28"/>
                <w:szCs w:val="28"/>
              </w:rPr>
              <w:t>9</w:t>
            </w:r>
          </w:p>
        </w:tc>
      </w:tr>
      <w:tr w:rsidR="00F2560E">
        <w:trPr>
          <w:trHeight w:val="641"/>
        </w:trPr>
        <w:tc>
          <w:tcPr>
            <w:tcW w:w="8980" w:type="dxa"/>
            <w:gridSpan w:val="2"/>
            <w:tcBorders>
              <w:top w:val="nil"/>
              <w:left w:val="nil"/>
              <w:bottom w:val="nil"/>
              <w:right w:val="nil"/>
            </w:tcBorders>
            <w:vAlign w:val="bottom"/>
          </w:tcPr>
          <w:p w:rsidR="00F2560E" w:rsidRPr="00791D42" w:rsidRDefault="003C5FEB">
            <w:pPr>
              <w:widowControl w:val="0"/>
              <w:autoSpaceDE w:val="0"/>
              <w:autoSpaceDN w:val="0"/>
              <w:adjustRightInd w:val="0"/>
              <w:spacing w:after="0" w:line="240" w:lineRule="auto"/>
              <w:ind w:left="20"/>
              <w:rPr>
                <w:rFonts w:ascii="Times New Roman" w:hAnsi="Times New Roman" w:cs="Times New Roman"/>
                <w:sz w:val="24"/>
                <w:szCs w:val="24"/>
                <w:lang w:val="en-US"/>
              </w:rPr>
            </w:pPr>
            <w:r w:rsidRPr="00791D42">
              <w:rPr>
                <w:rFonts w:ascii="Times New Roman" w:hAnsi="Times New Roman" w:cs="Times New Roman"/>
                <w:sz w:val="28"/>
                <w:szCs w:val="28"/>
                <w:lang w:val="en-US"/>
              </w:rPr>
              <w:t>Section 5. Procurement by means of a tender</w:t>
            </w:r>
          </w:p>
        </w:tc>
        <w:tc>
          <w:tcPr>
            <w:tcW w:w="660" w:type="dxa"/>
            <w:tcBorders>
              <w:top w:val="nil"/>
              <w:left w:val="nil"/>
              <w:bottom w:val="nil"/>
              <w:right w:val="nil"/>
            </w:tcBorders>
            <w:vAlign w:val="bottom"/>
          </w:tcPr>
          <w:p w:rsidR="00F2560E" w:rsidRDefault="003C5FE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9</w:t>
            </w:r>
          </w:p>
        </w:tc>
      </w:tr>
      <w:tr w:rsidR="00F2560E">
        <w:trPr>
          <w:trHeight w:val="638"/>
        </w:trPr>
        <w:tc>
          <w:tcPr>
            <w:tcW w:w="1180" w:type="dxa"/>
            <w:tcBorders>
              <w:top w:val="nil"/>
              <w:left w:val="nil"/>
              <w:bottom w:val="nil"/>
              <w:right w:val="nil"/>
            </w:tcBorders>
            <w:vAlign w:val="bottom"/>
          </w:tcPr>
          <w:p w:rsidR="00F2560E" w:rsidRDefault="003C5FEB">
            <w:pPr>
              <w:widowControl w:val="0"/>
              <w:autoSpaceDE w:val="0"/>
              <w:autoSpaceDN w:val="0"/>
              <w:adjustRightInd w:val="0"/>
              <w:spacing w:after="0" w:line="240" w:lineRule="auto"/>
              <w:ind w:left="20"/>
              <w:rPr>
                <w:rFonts w:ascii="Times New Roman" w:hAnsi="Times New Roman" w:cs="Times New Roman"/>
                <w:sz w:val="24"/>
                <w:szCs w:val="24"/>
              </w:rPr>
            </w:pPr>
            <w:proofErr w:type="spellStart"/>
            <w:r>
              <w:rPr>
                <w:rFonts w:ascii="Times New Roman" w:hAnsi="Times New Roman" w:cs="Times New Roman"/>
                <w:sz w:val="28"/>
                <w:szCs w:val="28"/>
              </w:rPr>
              <w:t>Section</w:t>
            </w:r>
            <w:proofErr w:type="spellEnd"/>
            <w:r>
              <w:rPr>
                <w:rFonts w:ascii="Times New Roman" w:hAnsi="Times New Roman" w:cs="Times New Roman"/>
                <w:sz w:val="28"/>
                <w:szCs w:val="28"/>
              </w:rPr>
              <w:t xml:space="preserve"> 6.</w:t>
            </w:r>
          </w:p>
        </w:tc>
        <w:tc>
          <w:tcPr>
            <w:tcW w:w="7800" w:type="dxa"/>
            <w:tcBorders>
              <w:top w:val="nil"/>
              <w:left w:val="nil"/>
              <w:bottom w:val="nil"/>
              <w:right w:val="nil"/>
            </w:tcBorders>
            <w:vAlign w:val="bottom"/>
          </w:tcPr>
          <w:p w:rsidR="00F2560E" w:rsidRPr="00791D42" w:rsidRDefault="003C5FEB">
            <w:pPr>
              <w:widowControl w:val="0"/>
              <w:autoSpaceDE w:val="0"/>
              <w:autoSpaceDN w:val="0"/>
              <w:adjustRightInd w:val="0"/>
              <w:spacing w:after="0" w:line="240" w:lineRule="auto"/>
              <w:ind w:left="40"/>
              <w:rPr>
                <w:rFonts w:ascii="Times New Roman" w:hAnsi="Times New Roman" w:cs="Times New Roman"/>
                <w:sz w:val="24"/>
                <w:szCs w:val="24"/>
                <w:lang w:val="en-US"/>
              </w:rPr>
            </w:pPr>
            <w:r w:rsidRPr="00791D42">
              <w:rPr>
                <w:rFonts w:ascii="Times New Roman" w:hAnsi="Times New Roman" w:cs="Times New Roman"/>
                <w:sz w:val="28"/>
                <w:szCs w:val="28"/>
                <w:lang w:val="en-US"/>
              </w:rPr>
              <w:t>Procurement by two-stage tender</w:t>
            </w:r>
          </w:p>
        </w:tc>
        <w:tc>
          <w:tcPr>
            <w:tcW w:w="660" w:type="dxa"/>
            <w:tcBorders>
              <w:top w:val="nil"/>
              <w:left w:val="nil"/>
              <w:bottom w:val="nil"/>
              <w:right w:val="nil"/>
            </w:tcBorders>
            <w:vAlign w:val="bottom"/>
          </w:tcPr>
          <w:p w:rsidR="00F2560E" w:rsidRDefault="003C5FEB">
            <w:pPr>
              <w:widowControl w:val="0"/>
              <w:autoSpaceDE w:val="0"/>
              <w:autoSpaceDN w:val="0"/>
              <w:adjustRightInd w:val="0"/>
              <w:spacing w:after="0" w:line="240" w:lineRule="auto"/>
              <w:ind w:left="240"/>
              <w:jc w:val="center"/>
              <w:rPr>
                <w:rFonts w:ascii="Times New Roman" w:hAnsi="Times New Roman" w:cs="Times New Roman"/>
                <w:sz w:val="24"/>
                <w:szCs w:val="24"/>
              </w:rPr>
            </w:pPr>
            <w:r>
              <w:rPr>
                <w:rFonts w:ascii="Times New Roman" w:hAnsi="Times New Roman" w:cs="Times New Roman"/>
                <w:w w:val="99"/>
                <w:sz w:val="28"/>
                <w:szCs w:val="28"/>
              </w:rPr>
              <w:t>14</w:t>
            </w:r>
          </w:p>
        </w:tc>
      </w:tr>
      <w:tr w:rsidR="00F2560E">
        <w:trPr>
          <w:trHeight w:val="641"/>
        </w:trPr>
        <w:tc>
          <w:tcPr>
            <w:tcW w:w="1180" w:type="dxa"/>
            <w:tcBorders>
              <w:top w:val="nil"/>
              <w:left w:val="nil"/>
              <w:bottom w:val="nil"/>
              <w:right w:val="nil"/>
            </w:tcBorders>
            <w:vAlign w:val="bottom"/>
          </w:tcPr>
          <w:p w:rsidR="00F2560E" w:rsidRDefault="003C5FEB">
            <w:pPr>
              <w:widowControl w:val="0"/>
              <w:autoSpaceDE w:val="0"/>
              <w:autoSpaceDN w:val="0"/>
              <w:adjustRightInd w:val="0"/>
              <w:spacing w:after="0" w:line="240" w:lineRule="auto"/>
              <w:ind w:left="20"/>
              <w:rPr>
                <w:rFonts w:ascii="Times New Roman" w:hAnsi="Times New Roman" w:cs="Times New Roman"/>
                <w:sz w:val="24"/>
                <w:szCs w:val="24"/>
              </w:rPr>
            </w:pPr>
            <w:proofErr w:type="spellStart"/>
            <w:r>
              <w:rPr>
                <w:rFonts w:ascii="Times New Roman" w:hAnsi="Times New Roman" w:cs="Times New Roman"/>
                <w:sz w:val="28"/>
                <w:szCs w:val="28"/>
              </w:rPr>
              <w:t>Section</w:t>
            </w:r>
            <w:proofErr w:type="spellEnd"/>
            <w:r>
              <w:rPr>
                <w:rFonts w:ascii="Times New Roman" w:hAnsi="Times New Roman" w:cs="Times New Roman"/>
                <w:sz w:val="28"/>
                <w:szCs w:val="28"/>
              </w:rPr>
              <w:t xml:space="preserve"> 7.</w:t>
            </w:r>
          </w:p>
        </w:tc>
        <w:tc>
          <w:tcPr>
            <w:tcW w:w="7800" w:type="dxa"/>
            <w:tcBorders>
              <w:top w:val="nil"/>
              <w:left w:val="nil"/>
              <w:bottom w:val="nil"/>
              <w:right w:val="nil"/>
            </w:tcBorders>
            <w:vAlign w:val="bottom"/>
          </w:tcPr>
          <w:p w:rsidR="00F2560E" w:rsidRPr="00791D42" w:rsidRDefault="003C5FEB">
            <w:pPr>
              <w:widowControl w:val="0"/>
              <w:autoSpaceDE w:val="0"/>
              <w:autoSpaceDN w:val="0"/>
              <w:adjustRightInd w:val="0"/>
              <w:spacing w:after="0" w:line="240" w:lineRule="auto"/>
              <w:ind w:left="40"/>
              <w:rPr>
                <w:rFonts w:ascii="Times New Roman" w:hAnsi="Times New Roman" w:cs="Times New Roman"/>
                <w:sz w:val="24"/>
                <w:szCs w:val="24"/>
                <w:lang w:val="en-US"/>
              </w:rPr>
            </w:pPr>
            <w:r w:rsidRPr="00791D42">
              <w:rPr>
                <w:rFonts w:ascii="Times New Roman" w:hAnsi="Times New Roman" w:cs="Times New Roman"/>
                <w:sz w:val="28"/>
                <w:szCs w:val="28"/>
                <w:lang w:val="en-US"/>
              </w:rPr>
              <w:t>Procurement by request for quotations</w:t>
            </w:r>
          </w:p>
        </w:tc>
        <w:tc>
          <w:tcPr>
            <w:tcW w:w="660" w:type="dxa"/>
            <w:tcBorders>
              <w:top w:val="nil"/>
              <w:left w:val="nil"/>
              <w:bottom w:val="nil"/>
              <w:right w:val="nil"/>
            </w:tcBorders>
            <w:vAlign w:val="bottom"/>
          </w:tcPr>
          <w:p w:rsidR="00F2560E" w:rsidRDefault="003C5FEB">
            <w:pPr>
              <w:widowControl w:val="0"/>
              <w:autoSpaceDE w:val="0"/>
              <w:autoSpaceDN w:val="0"/>
              <w:adjustRightInd w:val="0"/>
              <w:spacing w:after="0" w:line="240" w:lineRule="auto"/>
              <w:ind w:left="240"/>
              <w:jc w:val="center"/>
              <w:rPr>
                <w:rFonts w:ascii="Times New Roman" w:hAnsi="Times New Roman" w:cs="Times New Roman"/>
                <w:sz w:val="24"/>
                <w:szCs w:val="24"/>
              </w:rPr>
            </w:pPr>
            <w:r>
              <w:rPr>
                <w:rFonts w:ascii="Times New Roman" w:hAnsi="Times New Roman" w:cs="Times New Roman"/>
                <w:w w:val="99"/>
                <w:sz w:val="28"/>
                <w:szCs w:val="28"/>
              </w:rPr>
              <w:t>15</w:t>
            </w:r>
          </w:p>
        </w:tc>
      </w:tr>
      <w:tr w:rsidR="00F2560E">
        <w:trPr>
          <w:trHeight w:val="641"/>
        </w:trPr>
        <w:tc>
          <w:tcPr>
            <w:tcW w:w="1180" w:type="dxa"/>
            <w:tcBorders>
              <w:top w:val="nil"/>
              <w:left w:val="nil"/>
              <w:bottom w:val="nil"/>
              <w:right w:val="nil"/>
            </w:tcBorders>
            <w:vAlign w:val="bottom"/>
          </w:tcPr>
          <w:p w:rsidR="00F2560E" w:rsidRDefault="003C5FEB">
            <w:pPr>
              <w:widowControl w:val="0"/>
              <w:autoSpaceDE w:val="0"/>
              <w:autoSpaceDN w:val="0"/>
              <w:adjustRightInd w:val="0"/>
              <w:spacing w:after="0" w:line="240" w:lineRule="auto"/>
              <w:ind w:left="20"/>
              <w:rPr>
                <w:rFonts w:ascii="Times New Roman" w:hAnsi="Times New Roman" w:cs="Times New Roman"/>
                <w:sz w:val="24"/>
                <w:szCs w:val="24"/>
              </w:rPr>
            </w:pPr>
            <w:proofErr w:type="spellStart"/>
            <w:r>
              <w:rPr>
                <w:rFonts w:ascii="Times New Roman" w:hAnsi="Times New Roman" w:cs="Times New Roman"/>
                <w:sz w:val="28"/>
                <w:szCs w:val="28"/>
              </w:rPr>
              <w:t>Section</w:t>
            </w:r>
            <w:proofErr w:type="spellEnd"/>
            <w:r>
              <w:rPr>
                <w:rFonts w:ascii="Times New Roman" w:hAnsi="Times New Roman" w:cs="Times New Roman"/>
                <w:sz w:val="28"/>
                <w:szCs w:val="28"/>
              </w:rPr>
              <w:t xml:space="preserve"> 8.</w:t>
            </w:r>
          </w:p>
        </w:tc>
        <w:tc>
          <w:tcPr>
            <w:tcW w:w="7800" w:type="dxa"/>
            <w:tcBorders>
              <w:top w:val="nil"/>
              <w:left w:val="nil"/>
              <w:bottom w:val="nil"/>
              <w:right w:val="nil"/>
            </w:tcBorders>
            <w:vAlign w:val="bottom"/>
          </w:tcPr>
          <w:p w:rsidR="00F2560E" w:rsidRPr="00791D42" w:rsidRDefault="003C5FEB">
            <w:pPr>
              <w:widowControl w:val="0"/>
              <w:autoSpaceDE w:val="0"/>
              <w:autoSpaceDN w:val="0"/>
              <w:adjustRightInd w:val="0"/>
              <w:spacing w:after="0" w:line="240" w:lineRule="auto"/>
              <w:ind w:left="40"/>
              <w:rPr>
                <w:rFonts w:ascii="Times New Roman" w:hAnsi="Times New Roman" w:cs="Times New Roman"/>
                <w:sz w:val="24"/>
                <w:szCs w:val="24"/>
                <w:lang w:val="en-US"/>
              </w:rPr>
            </w:pPr>
            <w:r w:rsidRPr="00791D42">
              <w:rPr>
                <w:rFonts w:ascii="Times New Roman" w:hAnsi="Times New Roman" w:cs="Times New Roman"/>
                <w:sz w:val="28"/>
                <w:szCs w:val="28"/>
                <w:lang w:val="en-US"/>
              </w:rPr>
              <w:t>Procurement from a single source</w:t>
            </w:r>
          </w:p>
        </w:tc>
        <w:tc>
          <w:tcPr>
            <w:tcW w:w="660" w:type="dxa"/>
            <w:tcBorders>
              <w:top w:val="nil"/>
              <w:left w:val="nil"/>
              <w:bottom w:val="nil"/>
              <w:right w:val="nil"/>
            </w:tcBorders>
            <w:vAlign w:val="bottom"/>
          </w:tcPr>
          <w:p w:rsidR="00F2560E" w:rsidRDefault="003C5FEB">
            <w:pPr>
              <w:widowControl w:val="0"/>
              <w:autoSpaceDE w:val="0"/>
              <w:autoSpaceDN w:val="0"/>
              <w:adjustRightInd w:val="0"/>
              <w:spacing w:after="0" w:line="240" w:lineRule="auto"/>
              <w:ind w:left="240"/>
              <w:jc w:val="center"/>
              <w:rPr>
                <w:rFonts w:ascii="Times New Roman" w:hAnsi="Times New Roman" w:cs="Times New Roman"/>
                <w:sz w:val="24"/>
                <w:szCs w:val="24"/>
              </w:rPr>
            </w:pPr>
            <w:r>
              <w:rPr>
                <w:rFonts w:ascii="Times New Roman" w:hAnsi="Times New Roman" w:cs="Times New Roman"/>
                <w:w w:val="99"/>
                <w:sz w:val="28"/>
                <w:szCs w:val="28"/>
              </w:rPr>
              <w:t>17</w:t>
            </w:r>
          </w:p>
        </w:tc>
      </w:tr>
      <w:tr w:rsidR="00F2560E">
        <w:trPr>
          <w:trHeight w:val="639"/>
        </w:trPr>
        <w:tc>
          <w:tcPr>
            <w:tcW w:w="1180" w:type="dxa"/>
            <w:tcBorders>
              <w:top w:val="nil"/>
              <w:left w:val="nil"/>
              <w:bottom w:val="nil"/>
              <w:right w:val="nil"/>
            </w:tcBorders>
            <w:vAlign w:val="bottom"/>
          </w:tcPr>
          <w:p w:rsidR="00F2560E" w:rsidRDefault="003C5FEB">
            <w:pPr>
              <w:widowControl w:val="0"/>
              <w:autoSpaceDE w:val="0"/>
              <w:autoSpaceDN w:val="0"/>
              <w:adjustRightInd w:val="0"/>
              <w:spacing w:after="0" w:line="240" w:lineRule="auto"/>
              <w:ind w:left="20"/>
              <w:rPr>
                <w:rFonts w:ascii="Times New Roman" w:hAnsi="Times New Roman" w:cs="Times New Roman"/>
                <w:sz w:val="24"/>
                <w:szCs w:val="24"/>
              </w:rPr>
            </w:pPr>
            <w:proofErr w:type="spellStart"/>
            <w:r>
              <w:rPr>
                <w:rFonts w:ascii="Times New Roman" w:hAnsi="Times New Roman" w:cs="Times New Roman"/>
                <w:sz w:val="28"/>
                <w:szCs w:val="28"/>
              </w:rPr>
              <w:t>Section</w:t>
            </w:r>
            <w:proofErr w:type="spellEnd"/>
            <w:r>
              <w:rPr>
                <w:rFonts w:ascii="Times New Roman" w:hAnsi="Times New Roman" w:cs="Times New Roman"/>
                <w:sz w:val="28"/>
                <w:szCs w:val="28"/>
              </w:rPr>
              <w:t xml:space="preserve"> 9.</w:t>
            </w:r>
          </w:p>
        </w:tc>
        <w:tc>
          <w:tcPr>
            <w:tcW w:w="7800" w:type="dxa"/>
            <w:tcBorders>
              <w:top w:val="nil"/>
              <w:left w:val="nil"/>
              <w:bottom w:val="nil"/>
              <w:right w:val="nil"/>
            </w:tcBorders>
            <w:vAlign w:val="bottom"/>
          </w:tcPr>
          <w:p w:rsidR="00F2560E" w:rsidRDefault="003C5FEB">
            <w:pPr>
              <w:widowControl w:val="0"/>
              <w:autoSpaceDE w:val="0"/>
              <w:autoSpaceDN w:val="0"/>
              <w:adjustRightInd w:val="0"/>
              <w:spacing w:after="0" w:line="240" w:lineRule="auto"/>
              <w:ind w:left="40"/>
              <w:rPr>
                <w:rFonts w:ascii="Times New Roman" w:hAnsi="Times New Roman" w:cs="Times New Roman"/>
                <w:sz w:val="24"/>
                <w:szCs w:val="24"/>
              </w:rPr>
            </w:pPr>
            <w:proofErr w:type="spellStart"/>
            <w:r>
              <w:rPr>
                <w:rFonts w:ascii="Times New Roman" w:hAnsi="Times New Roman" w:cs="Times New Roman"/>
                <w:sz w:val="28"/>
                <w:szCs w:val="28"/>
              </w:rPr>
              <w:t>Procurement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from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specialized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suppliers</w:t>
            </w:r>
            <w:proofErr w:type="spellEnd"/>
          </w:p>
        </w:tc>
        <w:tc>
          <w:tcPr>
            <w:tcW w:w="660" w:type="dxa"/>
            <w:tcBorders>
              <w:top w:val="nil"/>
              <w:left w:val="nil"/>
              <w:bottom w:val="nil"/>
              <w:right w:val="nil"/>
            </w:tcBorders>
            <w:vAlign w:val="bottom"/>
          </w:tcPr>
          <w:p w:rsidR="00F2560E" w:rsidRDefault="003C5FEB">
            <w:pPr>
              <w:widowControl w:val="0"/>
              <w:autoSpaceDE w:val="0"/>
              <w:autoSpaceDN w:val="0"/>
              <w:adjustRightInd w:val="0"/>
              <w:spacing w:after="0" w:line="240" w:lineRule="auto"/>
              <w:ind w:left="240"/>
              <w:jc w:val="center"/>
              <w:rPr>
                <w:rFonts w:ascii="Times New Roman" w:hAnsi="Times New Roman" w:cs="Times New Roman"/>
                <w:sz w:val="24"/>
                <w:szCs w:val="24"/>
              </w:rPr>
            </w:pPr>
            <w:r>
              <w:rPr>
                <w:rFonts w:ascii="Times New Roman" w:hAnsi="Times New Roman" w:cs="Times New Roman"/>
                <w:w w:val="99"/>
                <w:sz w:val="28"/>
                <w:szCs w:val="28"/>
              </w:rPr>
              <w:t>17</w:t>
            </w:r>
          </w:p>
        </w:tc>
      </w:tr>
      <w:tr w:rsidR="00F2560E">
        <w:trPr>
          <w:trHeight w:val="641"/>
        </w:trPr>
        <w:tc>
          <w:tcPr>
            <w:tcW w:w="8980" w:type="dxa"/>
            <w:gridSpan w:val="2"/>
            <w:tcBorders>
              <w:top w:val="nil"/>
              <w:left w:val="nil"/>
              <w:bottom w:val="nil"/>
              <w:right w:val="nil"/>
            </w:tcBorders>
            <w:vAlign w:val="bottom"/>
          </w:tcPr>
          <w:p w:rsidR="00F2560E" w:rsidRPr="00791D42" w:rsidRDefault="003C5FEB">
            <w:pPr>
              <w:widowControl w:val="0"/>
              <w:autoSpaceDE w:val="0"/>
              <w:autoSpaceDN w:val="0"/>
              <w:adjustRightInd w:val="0"/>
              <w:spacing w:after="0" w:line="240" w:lineRule="auto"/>
              <w:ind w:left="20"/>
              <w:rPr>
                <w:rFonts w:ascii="Times New Roman" w:hAnsi="Times New Roman" w:cs="Times New Roman"/>
                <w:sz w:val="24"/>
                <w:szCs w:val="24"/>
                <w:lang w:val="en-US"/>
              </w:rPr>
            </w:pPr>
            <w:r w:rsidRPr="00791D42">
              <w:rPr>
                <w:rFonts w:ascii="Times New Roman" w:hAnsi="Times New Roman" w:cs="Times New Roman"/>
                <w:sz w:val="28"/>
                <w:szCs w:val="28"/>
                <w:lang w:val="en-US"/>
              </w:rPr>
              <w:t>Section 10. Signing and execution of the procurement contract</w:t>
            </w:r>
          </w:p>
        </w:tc>
        <w:tc>
          <w:tcPr>
            <w:tcW w:w="660" w:type="dxa"/>
            <w:tcBorders>
              <w:top w:val="nil"/>
              <w:left w:val="nil"/>
              <w:bottom w:val="nil"/>
              <w:right w:val="nil"/>
            </w:tcBorders>
            <w:vAlign w:val="bottom"/>
          </w:tcPr>
          <w:p w:rsidR="00F2560E" w:rsidRDefault="003C5FEB">
            <w:pPr>
              <w:widowControl w:val="0"/>
              <w:autoSpaceDE w:val="0"/>
              <w:autoSpaceDN w:val="0"/>
              <w:adjustRightInd w:val="0"/>
              <w:spacing w:after="0" w:line="240" w:lineRule="auto"/>
              <w:ind w:left="240"/>
              <w:jc w:val="center"/>
              <w:rPr>
                <w:rFonts w:ascii="Times New Roman" w:hAnsi="Times New Roman" w:cs="Times New Roman"/>
                <w:sz w:val="24"/>
                <w:szCs w:val="24"/>
              </w:rPr>
            </w:pPr>
            <w:r>
              <w:rPr>
                <w:rFonts w:ascii="Times New Roman" w:hAnsi="Times New Roman" w:cs="Times New Roman"/>
                <w:w w:val="99"/>
                <w:sz w:val="28"/>
                <w:szCs w:val="28"/>
              </w:rPr>
              <w:t>17</w:t>
            </w:r>
          </w:p>
        </w:tc>
      </w:tr>
      <w:tr w:rsidR="00F2560E">
        <w:trPr>
          <w:trHeight w:val="641"/>
        </w:trPr>
        <w:tc>
          <w:tcPr>
            <w:tcW w:w="8980" w:type="dxa"/>
            <w:gridSpan w:val="2"/>
            <w:tcBorders>
              <w:top w:val="nil"/>
              <w:left w:val="nil"/>
              <w:bottom w:val="nil"/>
              <w:right w:val="nil"/>
            </w:tcBorders>
            <w:vAlign w:val="bottom"/>
          </w:tcPr>
          <w:p w:rsidR="00F2560E" w:rsidRPr="00791D42" w:rsidRDefault="003C5FEB">
            <w:pPr>
              <w:widowControl w:val="0"/>
              <w:autoSpaceDE w:val="0"/>
              <w:autoSpaceDN w:val="0"/>
              <w:adjustRightInd w:val="0"/>
              <w:spacing w:after="0" w:line="240" w:lineRule="auto"/>
              <w:ind w:left="20"/>
              <w:rPr>
                <w:rFonts w:ascii="Times New Roman" w:hAnsi="Times New Roman" w:cs="Times New Roman"/>
                <w:sz w:val="24"/>
                <w:szCs w:val="24"/>
                <w:lang w:val="en-US"/>
              </w:rPr>
            </w:pPr>
            <w:r w:rsidRPr="00791D42">
              <w:rPr>
                <w:rFonts w:ascii="Times New Roman" w:hAnsi="Times New Roman" w:cs="Times New Roman"/>
                <w:sz w:val="28"/>
                <w:szCs w:val="28"/>
                <w:lang w:val="en-US"/>
              </w:rPr>
              <w:t>Section 11. Responsibility for violation of the Rules</w:t>
            </w:r>
          </w:p>
        </w:tc>
        <w:tc>
          <w:tcPr>
            <w:tcW w:w="660" w:type="dxa"/>
            <w:tcBorders>
              <w:top w:val="nil"/>
              <w:left w:val="nil"/>
              <w:bottom w:val="nil"/>
              <w:right w:val="nil"/>
            </w:tcBorders>
            <w:vAlign w:val="bottom"/>
          </w:tcPr>
          <w:p w:rsidR="00F2560E" w:rsidRDefault="003C5FEB">
            <w:pPr>
              <w:widowControl w:val="0"/>
              <w:autoSpaceDE w:val="0"/>
              <w:autoSpaceDN w:val="0"/>
              <w:adjustRightInd w:val="0"/>
              <w:spacing w:after="0" w:line="240" w:lineRule="auto"/>
              <w:ind w:left="240"/>
              <w:jc w:val="center"/>
              <w:rPr>
                <w:rFonts w:ascii="Times New Roman" w:hAnsi="Times New Roman" w:cs="Times New Roman"/>
                <w:sz w:val="24"/>
                <w:szCs w:val="24"/>
              </w:rPr>
            </w:pPr>
            <w:r>
              <w:rPr>
                <w:rFonts w:ascii="Times New Roman" w:hAnsi="Times New Roman" w:cs="Times New Roman"/>
                <w:w w:val="99"/>
                <w:sz w:val="28"/>
                <w:szCs w:val="28"/>
              </w:rPr>
              <w:t>20</w:t>
            </w:r>
          </w:p>
        </w:tc>
      </w:tr>
      <w:tr w:rsidR="00F2560E">
        <w:trPr>
          <w:trHeight w:val="638"/>
        </w:trPr>
        <w:tc>
          <w:tcPr>
            <w:tcW w:w="8980" w:type="dxa"/>
            <w:gridSpan w:val="2"/>
            <w:tcBorders>
              <w:top w:val="nil"/>
              <w:left w:val="nil"/>
              <w:bottom w:val="nil"/>
              <w:right w:val="nil"/>
            </w:tcBorders>
            <w:vAlign w:val="bottom"/>
          </w:tcPr>
          <w:p w:rsidR="00F2560E" w:rsidRDefault="003C5FEB">
            <w:pPr>
              <w:widowControl w:val="0"/>
              <w:autoSpaceDE w:val="0"/>
              <w:autoSpaceDN w:val="0"/>
              <w:adjustRightInd w:val="0"/>
              <w:spacing w:after="0" w:line="240" w:lineRule="auto"/>
              <w:ind w:left="20"/>
              <w:rPr>
                <w:rFonts w:ascii="Times New Roman" w:hAnsi="Times New Roman" w:cs="Times New Roman"/>
                <w:sz w:val="24"/>
                <w:szCs w:val="24"/>
              </w:rPr>
            </w:pPr>
            <w:proofErr w:type="spellStart"/>
            <w:r>
              <w:rPr>
                <w:rFonts w:ascii="Times New Roman" w:hAnsi="Times New Roman" w:cs="Times New Roman"/>
                <w:sz w:val="28"/>
                <w:szCs w:val="28"/>
              </w:rPr>
              <w:t>Section</w:t>
            </w:r>
            <w:proofErr w:type="spellEnd"/>
            <w:r>
              <w:rPr>
                <w:rFonts w:ascii="Times New Roman" w:hAnsi="Times New Roman" w:cs="Times New Roman"/>
                <w:sz w:val="28"/>
                <w:szCs w:val="28"/>
              </w:rPr>
              <w:t xml:space="preserve"> 12. </w:t>
            </w:r>
            <w:proofErr w:type="spellStart"/>
            <w:r>
              <w:rPr>
                <w:rFonts w:ascii="Times New Roman" w:hAnsi="Times New Roman" w:cs="Times New Roman"/>
                <w:sz w:val="28"/>
                <w:szCs w:val="28"/>
              </w:rPr>
              <w:t>Final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provisions</w:t>
            </w:r>
            <w:proofErr w:type="spellEnd"/>
          </w:p>
        </w:tc>
        <w:tc>
          <w:tcPr>
            <w:tcW w:w="660" w:type="dxa"/>
            <w:tcBorders>
              <w:top w:val="nil"/>
              <w:left w:val="nil"/>
              <w:bottom w:val="nil"/>
              <w:right w:val="nil"/>
            </w:tcBorders>
            <w:vAlign w:val="bottom"/>
          </w:tcPr>
          <w:p w:rsidR="00F2560E" w:rsidRDefault="003C5FEB">
            <w:pPr>
              <w:widowControl w:val="0"/>
              <w:autoSpaceDE w:val="0"/>
              <w:autoSpaceDN w:val="0"/>
              <w:adjustRightInd w:val="0"/>
              <w:spacing w:after="0" w:line="240" w:lineRule="auto"/>
              <w:ind w:left="240"/>
              <w:jc w:val="center"/>
              <w:rPr>
                <w:rFonts w:ascii="Times New Roman" w:hAnsi="Times New Roman" w:cs="Times New Roman"/>
                <w:sz w:val="24"/>
                <w:szCs w:val="24"/>
              </w:rPr>
            </w:pPr>
            <w:r>
              <w:rPr>
                <w:rFonts w:ascii="Times New Roman" w:hAnsi="Times New Roman" w:cs="Times New Roman"/>
                <w:w w:val="99"/>
                <w:sz w:val="28"/>
                <w:szCs w:val="28"/>
              </w:rPr>
              <w:t>20</w:t>
            </w:r>
          </w:p>
        </w:tc>
      </w:tr>
    </w:tbl>
    <w:p w:rsidR="00F2560E" w:rsidRDefault="00F2560E">
      <w:pPr>
        <w:widowControl w:val="0"/>
        <w:autoSpaceDE w:val="0"/>
        <w:autoSpaceDN w:val="0"/>
        <w:adjustRightInd w:val="0"/>
        <w:spacing w:after="0" w:line="200" w:lineRule="exact"/>
        <w:rPr>
          <w:rFonts w:ascii="Times New Roman" w:hAnsi="Times New Roman" w:cs="Times New Roman"/>
          <w:sz w:val="24"/>
          <w:szCs w:val="24"/>
        </w:rPr>
      </w:pPr>
    </w:p>
    <w:p w:rsidR="00F2560E" w:rsidRDefault="00F2560E">
      <w:pPr>
        <w:widowControl w:val="0"/>
        <w:autoSpaceDE w:val="0"/>
        <w:autoSpaceDN w:val="0"/>
        <w:adjustRightInd w:val="0"/>
        <w:spacing w:after="0" w:line="200" w:lineRule="exact"/>
        <w:rPr>
          <w:rFonts w:ascii="Times New Roman" w:hAnsi="Times New Roman" w:cs="Times New Roman"/>
          <w:sz w:val="24"/>
          <w:szCs w:val="24"/>
        </w:rPr>
      </w:pPr>
    </w:p>
    <w:p w:rsidR="00F2560E" w:rsidRDefault="00F2560E">
      <w:pPr>
        <w:widowControl w:val="0"/>
        <w:autoSpaceDE w:val="0"/>
        <w:autoSpaceDN w:val="0"/>
        <w:adjustRightInd w:val="0"/>
        <w:spacing w:after="0" w:line="200" w:lineRule="exact"/>
        <w:rPr>
          <w:rFonts w:ascii="Times New Roman" w:hAnsi="Times New Roman" w:cs="Times New Roman"/>
          <w:sz w:val="24"/>
          <w:szCs w:val="24"/>
        </w:rPr>
      </w:pPr>
    </w:p>
    <w:p w:rsidR="00F2560E" w:rsidRDefault="00F2560E">
      <w:pPr>
        <w:widowControl w:val="0"/>
        <w:autoSpaceDE w:val="0"/>
        <w:autoSpaceDN w:val="0"/>
        <w:adjustRightInd w:val="0"/>
        <w:spacing w:after="0" w:line="200" w:lineRule="exact"/>
        <w:rPr>
          <w:rFonts w:ascii="Times New Roman" w:hAnsi="Times New Roman" w:cs="Times New Roman"/>
          <w:sz w:val="24"/>
          <w:szCs w:val="24"/>
        </w:rPr>
      </w:pPr>
    </w:p>
    <w:p w:rsidR="00F2560E" w:rsidRDefault="00F2560E">
      <w:pPr>
        <w:widowControl w:val="0"/>
        <w:autoSpaceDE w:val="0"/>
        <w:autoSpaceDN w:val="0"/>
        <w:adjustRightInd w:val="0"/>
        <w:spacing w:after="0" w:line="200" w:lineRule="exact"/>
        <w:rPr>
          <w:rFonts w:ascii="Times New Roman" w:hAnsi="Times New Roman" w:cs="Times New Roman"/>
          <w:sz w:val="24"/>
          <w:szCs w:val="24"/>
        </w:rPr>
      </w:pPr>
    </w:p>
    <w:p w:rsidR="00F2560E" w:rsidRDefault="00F2560E">
      <w:pPr>
        <w:widowControl w:val="0"/>
        <w:autoSpaceDE w:val="0"/>
        <w:autoSpaceDN w:val="0"/>
        <w:adjustRightInd w:val="0"/>
        <w:spacing w:after="0" w:line="200" w:lineRule="exact"/>
        <w:rPr>
          <w:rFonts w:ascii="Times New Roman" w:hAnsi="Times New Roman" w:cs="Times New Roman"/>
          <w:sz w:val="24"/>
          <w:szCs w:val="24"/>
        </w:rPr>
      </w:pPr>
    </w:p>
    <w:p w:rsidR="00F2560E" w:rsidRDefault="00F2560E">
      <w:pPr>
        <w:widowControl w:val="0"/>
        <w:autoSpaceDE w:val="0"/>
        <w:autoSpaceDN w:val="0"/>
        <w:adjustRightInd w:val="0"/>
        <w:spacing w:after="0" w:line="200" w:lineRule="exact"/>
        <w:rPr>
          <w:rFonts w:ascii="Times New Roman" w:hAnsi="Times New Roman" w:cs="Times New Roman"/>
          <w:sz w:val="24"/>
          <w:szCs w:val="24"/>
        </w:rPr>
      </w:pPr>
    </w:p>
    <w:p w:rsidR="00F2560E" w:rsidRDefault="00F2560E">
      <w:pPr>
        <w:widowControl w:val="0"/>
        <w:autoSpaceDE w:val="0"/>
        <w:autoSpaceDN w:val="0"/>
        <w:adjustRightInd w:val="0"/>
        <w:spacing w:after="0" w:line="200" w:lineRule="exact"/>
        <w:rPr>
          <w:rFonts w:ascii="Times New Roman" w:hAnsi="Times New Roman" w:cs="Times New Roman"/>
          <w:sz w:val="24"/>
          <w:szCs w:val="24"/>
        </w:rPr>
      </w:pPr>
    </w:p>
    <w:p w:rsidR="00F2560E" w:rsidRDefault="00F2560E">
      <w:pPr>
        <w:widowControl w:val="0"/>
        <w:autoSpaceDE w:val="0"/>
        <w:autoSpaceDN w:val="0"/>
        <w:adjustRightInd w:val="0"/>
        <w:spacing w:after="0" w:line="200" w:lineRule="exact"/>
        <w:rPr>
          <w:rFonts w:ascii="Times New Roman" w:hAnsi="Times New Roman" w:cs="Times New Roman"/>
          <w:sz w:val="24"/>
          <w:szCs w:val="24"/>
        </w:rPr>
      </w:pPr>
    </w:p>
    <w:p w:rsidR="00F2560E" w:rsidRDefault="00F2560E">
      <w:pPr>
        <w:widowControl w:val="0"/>
        <w:autoSpaceDE w:val="0"/>
        <w:autoSpaceDN w:val="0"/>
        <w:adjustRightInd w:val="0"/>
        <w:spacing w:after="0" w:line="200" w:lineRule="exact"/>
        <w:rPr>
          <w:rFonts w:ascii="Times New Roman" w:hAnsi="Times New Roman" w:cs="Times New Roman"/>
          <w:sz w:val="24"/>
          <w:szCs w:val="24"/>
        </w:rPr>
      </w:pPr>
    </w:p>
    <w:p w:rsidR="00F2560E" w:rsidRDefault="00F2560E">
      <w:pPr>
        <w:widowControl w:val="0"/>
        <w:autoSpaceDE w:val="0"/>
        <w:autoSpaceDN w:val="0"/>
        <w:adjustRightInd w:val="0"/>
        <w:spacing w:after="0" w:line="200" w:lineRule="exact"/>
        <w:rPr>
          <w:rFonts w:ascii="Times New Roman" w:hAnsi="Times New Roman" w:cs="Times New Roman"/>
          <w:sz w:val="24"/>
          <w:szCs w:val="24"/>
        </w:rPr>
      </w:pPr>
    </w:p>
    <w:p w:rsidR="00F2560E" w:rsidRDefault="00F2560E">
      <w:pPr>
        <w:widowControl w:val="0"/>
        <w:autoSpaceDE w:val="0"/>
        <w:autoSpaceDN w:val="0"/>
        <w:adjustRightInd w:val="0"/>
        <w:spacing w:after="0" w:line="200" w:lineRule="exact"/>
        <w:rPr>
          <w:rFonts w:ascii="Times New Roman" w:hAnsi="Times New Roman" w:cs="Times New Roman"/>
          <w:sz w:val="24"/>
          <w:szCs w:val="24"/>
        </w:rPr>
      </w:pPr>
    </w:p>
    <w:p w:rsidR="00F2560E" w:rsidRDefault="00F2560E">
      <w:pPr>
        <w:widowControl w:val="0"/>
        <w:autoSpaceDE w:val="0"/>
        <w:autoSpaceDN w:val="0"/>
        <w:adjustRightInd w:val="0"/>
        <w:spacing w:after="0" w:line="200" w:lineRule="exact"/>
        <w:rPr>
          <w:rFonts w:ascii="Times New Roman" w:hAnsi="Times New Roman" w:cs="Times New Roman"/>
          <w:sz w:val="24"/>
          <w:szCs w:val="24"/>
        </w:rPr>
      </w:pPr>
    </w:p>
    <w:p w:rsidR="00F2560E" w:rsidRDefault="00F2560E">
      <w:pPr>
        <w:widowControl w:val="0"/>
        <w:autoSpaceDE w:val="0"/>
        <w:autoSpaceDN w:val="0"/>
        <w:adjustRightInd w:val="0"/>
        <w:spacing w:after="0" w:line="200" w:lineRule="exact"/>
        <w:rPr>
          <w:rFonts w:ascii="Times New Roman" w:hAnsi="Times New Roman" w:cs="Times New Roman"/>
          <w:sz w:val="24"/>
          <w:szCs w:val="24"/>
        </w:rPr>
      </w:pPr>
    </w:p>
    <w:p w:rsidR="00F2560E" w:rsidRDefault="00F2560E">
      <w:pPr>
        <w:widowControl w:val="0"/>
        <w:autoSpaceDE w:val="0"/>
        <w:autoSpaceDN w:val="0"/>
        <w:adjustRightInd w:val="0"/>
        <w:spacing w:after="0" w:line="200" w:lineRule="exact"/>
        <w:rPr>
          <w:rFonts w:ascii="Times New Roman" w:hAnsi="Times New Roman" w:cs="Times New Roman"/>
          <w:sz w:val="24"/>
          <w:szCs w:val="24"/>
        </w:rPr>
      </w:pPr>
    </w:p>
    <w:p w:rsidR="00F2560E" w:rsidRDefault="00F2560E">
      <w:pPr>
        <w:widowControl w:val="0"/>
        <w:autoSpaceDE w:val="0"/>
        <w:autoSpaceDN w:val="0"/>
        <w:adjustRightInd w:val="0"/>
        <w:spacing w:after="0" w:line="200" w:lineRule="exact"/>
        <w:rPr>
          <w:rFonts w:ascii="Times New Roman" w:hAnsi="Times New Roman" w:cs="Times New Roman"/>
          <w:sz w:val="24"/>
          <w:szCs w:val="24"/>
          <w:lang w:val="en-US"/>
        </w:rPr>
      </w:pPr>
    </w:p>
    <w:p w:rsidR="00044649" w:rsidRDefault="00044649">
      <w:pPr>
        <w:widowControl w:val="0"/>
        <w:autoSpaceDE w:val="0"/>
        <w:autoSpaceDN w:val="0"/>
        <w:adjustRightInd w:val="0"/>
        <w:spacing w:after="0" w:line="200" w:lineRule="exact"/>
        <w:rPr>
          <w:rFonts w:ascii="Times New Roman" w:hAnsi="Times New Roman" w:cs="Times New Roman"/>
          <w:sz w:val="24"/>
          <w:szCs w:val="24"/>
          <w:lang w:val="en-US"/>
        </w:rPr>
      </w:pP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791D42">
        <w:rPr>
          <w:rFonts w:ascii="Times New Roman" w:hAnsi="Times New Roman" w:cs="Times New Roman"/>
          <w:sz w:val="28"/>
          <w:szCs w:val="28"/>
          <w:lang w:val="en-US"/>
        </w:rPr>
        <w:lastRenderedPageBreak/>
        <w:t>These Rules for Procurement of Goods, Works, Services (hereinafter referred to as the Rules) have been developed in accordance with subparagraph 3) of Clause 5</w:t>
      </w:r>
      <w:r w:rsidR="00CC6C4C">
        <w:rPr>
          <w:rFonts w:ascii="Times New Roman" w:hAnsi="Times New Roman" w:cs="Times New Roman"/>
          <w:sz w:val="28"/>
          <w:szCs w:val="28"/>
          <w:lang w:val="en-US"/>
        </w:rPr>
        <w:t>.3</w:t>
      </w:r>
      <w:r w:rsidRPr="00791D42">
        <w:rPr>
          <w:rFonts w:ascii="Times New Roman" w:hAnsi="Times New Roman" w:cs="Times New Roman"/>
          <w:sz w:val="28"/>
          <w:szCs w:val="28"/>
          <w:lang w:val="en-US"/>
        </w:rPr>
        <w:t xml:space="preserve"> Article </w:t>
      </w:r>
      <w:r w:rsidR="00CC6C4C">
        <w:rPr>
          <w:rFonts w:ascii="Times New Roman" w:hAnsi="Times New Roman" w:cs="Times New Roman"/>
          <w:sz w:val="28"/>
          <w:szCs w:val="28"/>
          <w:lang w:val="en-US"/>
        </w:rPr>
        <w:t>5</w:t>
      </w:r>
      <w:r w:rsidRPr="00791D42">
        <w:rPr>
          <w:rFonts w:ascii="Times New Roman" w:hAnsi="Times New Roman" w:cs="Times New Roman"/>
          <w:sz w:val="28"/>
          <w:szCs w:val="28"/>
          <w:lang w:val="en-US"/>
        </w:rPr>
        <w:t xml:space="preserve"> of the </w:t>
      </w:r>
      <w:r w:rsidR="00CC6C4C">
        <w:rPr>
          <w:rFonts w:ascii="Times New Roman" w:hAnsi="Times New Roman" w:cs="Times New Roman"/>
          <w:sz w:val="28"/>
          <w:szCs w:val="28"/>
          <w:lang w:val="en-US"/>
        </w:rPr>
        <w:t xml:space="preserve">Charter of </w:t>
      </w:r>
      <w:r w:rsidR="00CC6C4C" w:rsidRPr="00CC6C4C">
        <w:rPr>
          <w:rFonts w:ascii="Times New Roman" w:hAnsi="Times New Roman"/>
          <w:sz w:val="28"/>
          <w:szCs w:val="28"/>
          <w:lang w:val="en-US"/>
        </w:rPr>
        <w:t>«University Medical Center» Corporate Fund</w:t>
      </w:r>
      <w:r w:rsidRPr="00791D42">
        <w:rPr>
          <w:rFonts w:ascii="Times New Roman" w:hAnsi="Times New Roman" w:cs="Times New Roman"/>
          <w:sz w:val="28"/>
          <w:szCs w:val="28"/>
          <w:lang w:val="en-US"/>
        </w:rPr>
        <w:t xml:space="preserve"> and regulate the procedure of procurement of goods, works, services by the </w:t>
      </w:r>
      <w:r w:rsidR="00427A2F" w:rsidRPr="00CC6C4C">
        <w:rPr>
          <w:rFonts w:ascii="Times New Roman" w:hAnsi="Times New Roman"/>
          <w:sz w:val="28"/>
          <w:szCs w:val="28"/>
          <w:lang w:val="en-US"/>
        </w:rPr>
        <w:t>«University Medical Center» Corporate Fund</w:t>
      </w:r>
      <w:r w:rsidRPr="00791D42">
        <w:rPr>
          <w:rFonts w:ascii="Times New Roman" w:hAnsi="Times New Roman" w:cs="Times New Roman"/>
          <w:sz w:val="28"/>
          <w:szCs w:val="28"/>
          <w:lang w:val="en-US"/>
        </w:rPr>
        <w:t>.</w:t>
      </w:r>
    </w:p>
    <w:p w:rsidR="00F2560E" w:rsidRPr="00791D42" w:rsidRDefault="00F2560E" w:rsidP="00044649">
      <w:pPr>
        <w:widowControl w:val="0"/>
        <w:autoSpaceDE w:val="0"/>
        <w:autoSpaceDN w:val="0"/>
        <w:adjustRightInd w:val="0"/>
        <w:spacing w:after="0" w:line="240" w:lineRule="auto"/>
        <w:rPr>
          <w:rFonts w:ascii="Times New Roman" w:hAnsi="Times New Roman" w:cs="Times New Roman"/>
          <w:sz w:val="24"/>
          <w:szCs w:val="24"/>
          <w:lang w:val="en-US"/>
        </w:rPr>
      </w:pPr>
    </w:p>
    <w:p w:rsidR="00F2560E" w:rsidRPr="00791D42" w:rsidRDefault="00F2560E" w:rsidP="00044649">
      <w:pPr>
        <w:widowControl w:val="0"/>
        <w:autoSpaceDE w:val="0"/>
        <w:autoSpaceDN w:val="0"/>
        <w:adjustRightInd w:val="0"/>
        <w:spacing w:after="0" w:line="240" w:lineRule="auto"/>
        <w:rPr>
          <w:rFonts w:ascii="Times New Roman" w:hAnsi="Times New Roman" w:cs="Times New Roman"/>
          <w:sz w:val="24"/>
          <w:szCs w:val="24"/>
          <w:lang w:val="en-US"/>
        </w:rPr>
      </w:pPr>
    </w:p>
    <w:p w:rsidR="00F2560E" w:rsidRDefault="003C5FEB" w:rsidP="00044649">
      <w:pPr>
        <w:widowControl w:val="0"/>
        <w:numPr>
          <w:ilvl w:val="1"/>
          <w:numId w:val="1"/>
        </w:numPr>
        <w:tabs>
          <w:tab w:val="clear" w:pos="1440"/>
          <w:tab w:val="num" w:pos="3940"/>
        </w:tabs>
        <w:overflowPunct w:val="0"/>
        <w:autoSpaceDE w:val="0"/>
        <w:autoSpaceDN w:val="0"/>
        <w:adjustRightInd w:val="0"/>
        <w:spacing w:after="0" w:line="240" w:lineRule="auto"/>
        <w:ind w:left="0" w:hanging="290"/>
        <w:jc w:val="center"/>
        <w:rPr>
          <w:rFonts w:ascii="Times New Roman" w:hAnsi="Times New Roman" w:cs="Times New Roman"/>
          <w:b/>
          <w:bCs/>
          <w:sz w:val="28"/>
          <w:szCs w:val="28"/>
        </w:rPr>
      </w:pPr>
      <w:proofErr w:type="spellStart"/>
      <w:r>
        <w:rPr>
          <w:rFonts w:ascii="Times New Roman" w:hAnsi="Times New Roman" w:cs="Times New Roman"/>
          <w:b/>
          <w:bCs/>
          <w:sz w:val="28"/>
          <w:szCs w:val="28"/>
        </w:rPr>
        <w:t>Terms</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and</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definitions</w:t>
      </w:r>
      <w:proofErr w:type="spellEnd"/>
    </w:p>
    <w:p w:rsidR="00F2560E" w:rsidRDefault="00F2560E" w:rsidP="00044649">
      <w:pPr>
        <w:widowControl w:val="0"/>
        <w:autoSpaceDE w:val="0"/>
        <w:autoSpaceDN w:val="0"/>
        <w:adjustRightInd w:val="0"/>
        <w:spacing w:after="0" w:line="240" w:lineRule="auto"/>
        <w:jc w:val="center"/>
        <w:rPr>
          <w:rFonts w:ascii="Times New Roman" w:hAnsi="Times New Roman" w:cs="Times New Roman"/>
          <w:b/>
          <w:bCs/>
          <w:sz w:val="28"/>
          <w:szCs w:val="28"/>
        </w:rPr>
      </w:pPr>
    </w:p>
    <w:p w:rsidR="00F2560E" w:rsidRPr="00791D42" w:rsidRDefault="003C5FEB" w:rsidP="00044649">
      <w:pPr>
        <w:widowControl w:val="0"/>
        <w:numPr>
          <w:ilvl w:val="0"/>
          <w:numId w:val="2"/>
        </w:numPr>
        <w:tabs>
          <w:tab w:val="clear" w:pos="720"/>
          <w:tab w:val="num" w:pos="120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791D42">
        <w:rPr>
          <w:rFonts w:ascii="Times New Roman" w:hAnsi="Times New Roman" w:cs="Times New Roman"/>
          <w:sz w:val="28"/>
          <w:szCs w:val="28"/>
          <w:lang w:val="en-US"/>
        </w:rPr>
        <w:t xml:space="preserve">The basic terms and definitions used in Rules: </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791D42">
        <w:rPr>
          <w:rFonts w:ascii="Times New Roman" w:hAnsi="Times New Roman" w:cs="Times New Roman"/>
          <w:b/>
          <w:bCs/>
          <w:sz w:val="28"/>
          <w:szCs w:val="28"/>
          <w:lang w:val="en-US"/>
        </w:rPr>
        <w:t xml:space="preserve">affiliated entity of potential supplier </w:t>
      </w:r>
      <w:r w:rsidRPr="00791D42">
        <w:rPr>
          <w:rFonts w:ascii="Times New Roman" w:hAnsi="Times New Roman" w:cs="Times New Roman"/>
          <w:sz w:val="28"/>
          <w:szCs w:val="28"/>
          <w:lang w:val="en-US"/>
        </w:rPr>
        <w:t>- any individual or legal entity, who has the</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right to make decisions and/or influence the decisions made by the potential supplier, including by virtue of the transaction made in writing, and any individual or legal entity in respect of which this potential supplier has such right;</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791D42">
        <w:rPr>
          <w:rFonts w:ascii="Times New Roman" w:hAnsi="Times New Roman" w:cs="Times New Roman"/>
          <w:b/>
          <w:bCs/>
          <w:sz w:val="28"/>
          <w:szCs w:val="28"/>
          <w:lang w:val="en-US"/>
        </w:rPr>
        <w:t>procurement</w:t>
      </w:r>
      <w:proofErr w:type="gramEnd"/>
      <w:r w:rsidRPr="00791D42">
        <w:rPr>
          <w:rFonts w:ascii="Times New Roman" w:hAnsi="Times New Roman" w:cs="Times New Roman"/>
          <w:b/>
          <w:bCs/>
          <w:sz w:val="28"/>
          <w:szCs w:val="28"/>
          <w:lang w:val="en-US"/>
        </w:rPr>
        <w:t xml:space="preserve"> contract </w:t>
      </w:r>
      <w:r w:rsidRPr="00791D42">
        <w:rPr>
          <w:rFonts w:ascii="Times New Roman" w:hAnsi="Times New Roman" w:cs="Times New Roman"/>
          <w:sz w:val="28"/>
          <w:szCs w:val="28"/>
          <w:lang w:val="en-US"/>
        </w:rPr>
        <w:t>–</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a civil contract entered into between the client and the</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supplier in accordance with the civil legislation of the Republic of Kazakhstan and the Rules;</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791D42">
        <w:rPr>
          <w:rFonts w:ascii="Times New Roman" w:hAnsi="Times New Roman" w:cs="Times New Roman"/>
          <w:b/>
          <w:bCs/>
          <w:sz w:val="28"/>
          <w:szCs w:val="28"/>
          <w:lang w:val="en-US"/>
        </w:rPr>
        <w:t xml:space="preserve">Clients – </w:t>
      </w:r>
      <w:r w:rsidR="00CC6C4C" w:rsidRPr="00CC6C4C">
        <w:rPr>
          <w:rFonts w:ascii="Times New Roman" w:hAnsi="Times New Roman"/>
          <w:sz w:val="28"/>
          <w:szCs w:val="28"/>
          <w:lang w:val="en-US"/>
        </w:rPr>
        <w:t>University Medical Center» Corporate Fund</w:t>
      </w:r>
      <w:r w:rsidR="00CC6C4C">
        <w:rPr>
          <w:rFonts w:ascii="Times New Roman" w:hAnsi="Times New Roman"/>
          <w:sz w:val="28"/>
          <w:szCs w:val="28"/>
          <w:lang w:val="en-US"/>
        </w:rPr>
        <w:t xml:space="preserve"> </w:t>
      </w:r>
      <w:r w:rsidR="00CC6C4C" w:rsidRPr="00791D42">
        <w:rPr>
          <w:rFonts w:ascii="Times New Roman" w:hAnsi="Times New Roman" w:cs="Times New Roman"/>
          <w:sz w:val="28"/>
          <w:szCs w:val="28"/>
          <w:lang w:val="en-US"/>
        </w:rPr>
        <w:t xml:space="preserve">(hereinafter referred to as the </w:t>
      </w:r>
      <w:r w:rsidR="00CC6C4C">
        <w:rPr>
          <w:rFonts w:ascii="Times New Roman" w:hAnsi="Times New Roman" w:cs="Times New Roman"/>
          <w:sz w:val="28"/>
          <w:szCs w:val="28"/>
          <w:lang w:val="en-US"/>
        </w:rPr>
        <w:t>Fund</w:t>
      </w:r>
      <w:r w:rsidR="00CC6C4C" w:rsidRPr="00791D42">
        <w:rPr>
          <w:rFonts w:ascii="Times New Roman" w:hAnsi="Times New Roman" w:cs="Times New Roman"/>
          <w:sz w:val="28"/>
          <w:szCs w:val="28"/>
          <w:lang w:val="en-US"/>
        </w:rPr>
        <w:t>)</w:t>
      </w:r>
      <w:r w:rsidRPr="00791D42">
        <w:rPr>
          <w:rFonts w:ascii="Times New Roman" w:hAnsi="Times New Roman" w:cs="Times New Roman"/>
          <w:sz w:val="28"/>
          <w:szCs w:val="28"/>
          <w:lang w:val="en-US"/>
        </w:rPr>
        <w:t>;</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791D42">
        <w:rPr>
          <w:rFonts w:ascii="Times New Roman" w:hAnsi="Times New Roman" w:cs="Times New Roman"/>
          <w:b/>
          <w:bCs/>
          <w:sz w:val="28"/>
          <w:szCs w:val="28"/>
          <w:lang w:val="en-US"/>
        </w:rPr>
        <w:t xml:space="preserve">procurement </w:t>
      </w:r>
      <w:r w:rsidRPr="00791D42">
        <w:rPr>
          <w:rFonts w:ascii="Times New Roman" w:hAnsi="Times New Roman" w:cs="Times New Roman"/>
          <w:sz w:val="28"/>
          <w:szCs w:val="28"/>
          <w:lang w:val="en-US"/>
        </w:rPr>
        <w:t>–</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purchase of goods, works, services by clients on a paid basis needed</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to support operations and also to perform client’s statutory activity according to the procedure established by the Rules and also civil legislation of the Republic of Kazakhstan except for the following goods, works, services:</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791D42">
        <w:rPr>
          <w:rFonts w:ascii="Times New Roman" w:hAnsi="Times New Roman" w:cs="Times New Roman"/>
          <w:sz w:val="28"/>
          <w:szCs w:val="28"/>
          <w:lang w:val="en-US"/>
        </w:rPr>
        <w:t>purchase of goods, works, services related to usage of funds of grants, donations, contributions, funds received under sponsor support, beneficent help;</w:t>
      </w:r>
    </w:p>
    <w:p w:rsidR="00F2560E" w:rsidRPr="00791D42" w:rsidRDefault="003C5FEB" w:rsidP="00CD6B5E">
      <w:pPr>
        <w:widowControl w:val="0"/>
        <w:overflowPunct w:val="0"/>
        <w:autoSpaceDE w:val="0"/>
        <w:autoSpaceDN w:val="0"/>
        <w:adjustRightInd w:val="0"/>
        <w:spacing w:after="0" w:line="240" w:lineRule="auto"/>
        <w:ind w:firstLine="709"/>
        <w:rPr>
          <w:rFonts w:ascii="Times New Roman" w:hAnsi="Times New Roman" w:cs="Times New Roman"/>
          <w:sz w:val="24"/>
          <w:szCs w:val="24"/>
          <w:lang w:val="en-US"/>
        </w:rPr>
      </w:pPr>
      <w:proofErr w:type="gramStart"/>
      <w:r w:rsidRPr="00791D42">
        <w:rPr>
          <w:rFonts w:ascii="Times New Roman" w:hAnsi="Times New Roman" w:cs="Times New Roman"/>
          <w:sz w:val="28"/>
          <w:szCs w:val="28"/>
          <w:lang w:val="en-US"/>
        </w:rPr>
        <w:t>purchase</w:t>
      </w:r>
      <w:proofErr w:type="gramEnd"/>
      <w:r w:rsidRPr="00791D42">
        <w:rPr>
          <w:rFonts w:ascii="Times New Roman" w:hAnsi="Times New Roman" w:cs="Times New Roman"/>
          <w:sz w:val="28"/>
          <w:szCs w:val="28"/>
          <w:lang w:val="en-US"/>
        </w:rPr>
        <w:t xml:space="preserve"> of works, services provided by individuals who are not entrepreneurs; purchase of securities, participation interests in charter capital, including</w:t>
      </w:r>
      <w:r w:rsidR="00CD6B5E">
        <w:rPr>
          <w:rFonts w:ascii="Times New Roman" w:hAnsi="Times New Roman" w:cs="Times New Roman"/>
          <w:sz w:val="28"/>
          <w:szCs w:val="28"/>
          <w:lang w:val="en-US"/>
        </w:rPr>
        <w:t xml:space="preserve"> </w:t>
      </w:r>
      <w:r w:rsidRPr="00791D42">
        <w:rPr>
          <w:rFonts w:ascii="Times New Roman" w:hAnsi="Times New Roman" w:cs="Times New Roman"/>
          <w:sz w:val="28"/>
          <w:szCs w:val="28"/>
          <w:lang w:val="en-US"/>
        </w:rPr>
        <w:t>contributions to a newly established legal entities;</w:t>
      </w:r>
    </w:p>
    <w:p w:rsidR="00F2560E" w:rsidRPr="00791D42" w:rsidRDefault="003C5FEB" w:rsidP="00CD6B5E">
      <w:pPr>
        <w:widowControl w:val="0"/>
        <w:autoSpaceDE w:val="0"/>
        <w:autoSpaceDN w:val="0"/>
        <w:adjustRightInd w:val="0"/>
        <w:spacing w:after="0" w:line="240" w:lineRule="auto"/>
        <w:ind w:firstLine="709"/>
        <w:rPr>
          <w:rFonts w:ascii="Times New Roman" w:hAnsi="Times New Roman" w:cs="Times New Roman"/>
          <w:sz w:val="24"/>
          <w:szCs w:val="24"/>
          <w:lang w:val="en-US"/>
        </w:rPr>
      </w:pPr>
      <w:proofErr w:type="gramStart"/>
      <w:r w:rsidRPr="00791D42">
        <w:rPr>
          <w:rFonts w:ascii="Times New Roman" w:hAnsi="Times New Roman" w:cs="Times New Roman"/>
          <w:sz w:val="28"/>
          <w:szCs w:val="28"/>
          <w:lang w:val="en-US"/>
        </w:rPr>
        <w:t>purchase</w:t>
      </w:r>
      <w:proofErr w:type="gramEnd"/>
      <w:r w:rsidRPr="00791D42">
        <w:rPr>
          <w:rFonts w:ascii="Times New Roman" w:hAnsi="Times New Roman" w:cs="Times New Roman"/>
          <w:sz w:val="28"/>
          <w:szCs w:val="28"/>
          <w:lang w:val="en-US"/>
        </w:rPr>
        <w:t xml:space="preserve"> of the rating agency services, financial services;</w:t>
      </w:r>
    </w:p>
    <w:p w:rsidR="00F2560E" w:rsidRPr="00791D42" w:rsidRDefault="003C5FEB" w:rsidP="00CD6B5E">
      <w:pPr>
        <w:widowControl w:val="0"/>
        <w:autoSpaceDE w:val="0"/>
        <w:autoSpaceDN w:val="0"/>
        <w:adjustRightInd w:val="0"/>
        <w:spacing w:after="0" w:line="240" w:lineRule="auto"/>
        <w:ind w:firstLine="709"/>
        <w:rPr>
          <w:rFonts w:ascii="Times New Roman" w:hAnsi="Times New Roman" w:cs="Times New Roman"/>
          <w:sz w:val="24"/>
          <w:szCs w:val="24"/>
          <w:lang w:val="en-US"/>
        </w:rPr>
      </w:pPr>
      <w:proofErr w:type="gramStart"/>
      <w:r w:rsidRPr="00791D42">
        <w:rPr>
          <w:rFonts w:ascii="Times New Roman" w:hAnsi="Times New Roman" w:cs="Times New Roman"/>
          <w:sz w:val="28"/>
          <w:szCs w:val="28"/>
          <w:lang w:val="en-US"/>
        </w:rPr>
        <w:t>purchase</w:t>
      </w:r>
      <w:proofErr w:type="gramEnd"/>
      <w:r w:rsidRPr="00791D42">
        <w:rPr>
          <w:rFonts w:ascii="Times New Roman" w:hAnsi="Times New Roman" w:cs="Times New Roman"/>
          <w:sz w:val="28"/>
          <w:szCs w:val="28"/>
          <w:lang w:val="en-US"/>
        </w:rPr>
        <w:t xml:space="preserve"> of goods, works, services related to representational expenses;</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791D42">
        <w:rPr>
          <w:rFonts w:ascii="Times New Roman" w:hAnsi="Times New Roman" w:cs="Times New Roman"/>
          <w:sz w:val="28"/>
          <w:szCs w:val="28"/>
          <w:lang w:val="en-US"/>
        </w:rPr>
        <w:t>purchase</w:t>
      </w:r>
      <w:proofErr w:type="gramEnd"/>
      <w:r w:rsidRPr="00791D42">
        <w:rPr>
          <w:rFonts w:ascii="Times New Roman" w:hAnsi="Times New Roman" w:cs="Times New Roman"/>
          <w:sz w:val="28"/>
          <w:szCs w:val="28"/>
          <w:lang w:val="en-US"/>
        </w:rPr>
        <w:t xml:space="preserve"> of goods, works, services to support activities of the Supreme Board of Trustees, Board of Trustees, Board of Directors, Scientific and Supervisory Boards;</w:t>
      </w:r>
    </w:p>
    <w:p w:rsidR="00F2560E" w:rsidRPr="00791D42"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791D42">
        <w:rPr>
          <w:rFonts w:ascii="Times New Roman" w:hAnsi="Times New Roman" w:cs="Times New Roman"/>
          <w:sz w:val="28"/>
          <w:szCs w:val="28"/>
          <w:lang w:val="en-US"/>
        </w:rPr>
        <w:t>purchase of goods, works, services at prices, norms, limits, rates, charges and payments established by the legislation of the Republic of Kazakhstan, the legislation of other countries;</w:t>
      </w:r>
    </w:p>
    <w:p w:rsidR="00F2560E" w:rsidRPr="00791D42" w:rsidRDefault="003C5FEB" w:rsidP="00CD6B5E">
      <w:pPr>
        <w:widowControl w:val="0"/>
        <w:overflowPunct w:val="0"/>
        <w:autoSpaceDE w:val="0"/>
        <w:autoSpaceDN w:val="0"/>
        <w:adjustRightInd w:val="0"/>
        <w:spacing w:after="0" w:line="240" w:lineRule="auto"/>
        <w:ind w:firstLine="720"/>
        <w:jc w:val="both"/>
        <w:rPr>
          <w:rFonts w:ascii="Times New Roman" w:hAnsi="Times New Roman" w:cs="Times New Roman"/>
          <w:sz w:val="24"/>
          <w:szCs w:val="24"/>
          <w:lang w:val="en-US"/>
        </w:rPr>
      </w:pPr>
      <w:proofErr w:type="gramStart"/>
      <w:r w:rsidRPr="00791D42">
        <w:rPr>
          <w:rFonts w:ascii="Times New Roman" w:hAnsi="Times New Roman" w:cs="Times New Roman"/>
          <w:sz w:val="28"/>
          <w:szCs w:val="28"/>
          <w:lang w:val="en-US"/>
        </w:rPr>
        <w:t>purchase</w:t>
      </w:r>
      <w:proofErr w:type="gramEnd"/>
      <w:r w:rsidRPr="00791D42">
        <w:rPr>
          <w:rFonts w:ascii="Times New Roman" w:hAnsi="Times New Roman" w:cs="Times New Roman"/>
          <w:sz w:val="28"/>
          <w:szCs w:val="28"/>
          <w:lang w:val="en-US"/>
        </w:rPr>
        <w:t xml:space="preserve"> of services for training, retraining, and advanced training of employees, including training abroad, as well as passing the exams;</w:t>
      </w:r>
    </w:p>
    <w:p w:rsidR="00F2560E" w:rsidRPr="00792892" w:rsidRDefault="003C5FEB" w:rsidP="00792892">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791D42">
        <w:rPr>
          <w:rFonts w:ascii="Times New Roman" w:hAnsi="Times New Roman" w:cs="Times New Roman"/>
          <w:sz w:val="28"/>
          <w:szCs w:val="28"/>
          <w:lang w:val="en-US"/>
        </w:rPr>
        <w:t xml:space="preserve">payment of fees for participation in exhibitions, workshops, conferences, meeting, forums, symposia, trainings, internships, master classes, as well as purchase of </w:t>
      </w:r>
      <w:proofErr w:type="spellStart"/>
      <w:r w:rsidRPr="00791D42">
        <w:rPr>
          <w:rFonts w:ascii="Times New Roman" w:hAnsi="Times New Roman" w:cs="Times New Roman"/>
          <w:sz w:val="28"/>
          <w:szCs w:val="28"/>
          <w:lang w:val="en-US"/>
        </w:rPr>
        <w:t>goods,</w:t>
      </w:r>
      <w:bookmarkStart w:id="2" w:name="page7"/>
      <w:bookmarkEnd w:id="2"/>
      <w:r w:rsidRPr="00791D42">
        <w:rPr>
          <w:rFonts w:ascii="Times New Roman" w:hAnsi="Times New Roman" w:cs="Times New Roman"/>
          <w:sz w:val="28"/>
          <w:szCs w:val="28"/>
          <w:lang w:val="en-US"/>
        </w:rPr>
        <w:t>works</w:t>
      </w:r>
      <w:proofErr w:type="spellEnd"/>
      <w:r w:rsidRPr="00791D42">
        <w:rPr>
          <w:rFonts w:ascii="Times New Roman" w:hAnsi="Times New Roman" w:cs="Times New Roman"/>
          <w:sz w:val="28"/>
          <w:szCs w:val="28"/>
          <w:lang w:val="en-US"/>
        </w:rPr>
        <w:t>, services for participation in said events;</w:t>
      </w:r>
    </w:p>
    <w:p w:rsidR="00792892" w:rsidRPr="00792892" w:rsidRDefault="00792892" w:rsidP="00792892">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792892">
        <w:rPr>
          <w:rFonts w:ascii="Times New Roman" w:hAnsi="Times New Roman"/>
          <w:color w:val="231F20"/>
          <w:sz w:val="28"/>
          <w:szCs w:val="28"/>
          <w:lang w:val="en-US"/>
        </w:rPr>
        <w:t xml:space="preserve">purchase of goods, services related to participation of the students of </w:t>
      </w:r>
      <w:r w:rsidRPr="00792892">
        <w:rPr>
          <w:rFonts w:ascii="Times New Roman" w:hAnsi="Times New Roman"/>
          <w:color w:val="231F20"/>
          <w:sz w:val="28"/>
          <w:szCs w:val="28"/>
          <w:lang w:val="en-US"/>
        </w:rPr>
        <w:lastRenderedPageBreak/>
        <w:t>Nazarbayev University in the sport, cultural and other events, training for military service, traineeship/practical training, as well as procure services on identifying students’ level of knowledge</w:t>
      </w:r>
      <w:r w:rsidRPr="00792892">
        <w:rPr>
          <w:color w:val="231F20"/>
          <w:lang w:val="en-US"/>
        </w:rPr>
        <w:t>;</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791D42">
        <w:rPr>
          <w:rFonts w:ascii="Times New Roman" w:hAnsi="Times New Roman" w:cs="Times New Roman"/>
          <w:sz w:val="28"/>
          <w:szCs w:val="28"/>
          <w:lang w:val="en-US"/>
        </w:rPr>
        <w:t>purchase of goods, services for the amount not exceeding 100 times (one hundredfold) of the Monthly Calculation Index set by the Law on Republican Budget for a respective financial year, less value-added tax, with regard to transactions executed at the moment of their settlement;</w:t>
      </w:r>
    </w:p>
    <w:p w:rsidR="00F2560E" w:rsidRPr="00791D42" w:rsidRDefault="003C5FEB" w:rsidP="00CD6B5E">
      <w:pPr>
        <w:widowControl w:val="0"/>
        <w:autoSpaceDE w:val="0"/>
        <w:autoSpaceDN w:val="0"/>
        <w:adjustRightInd w:val="0"/>
        <w:spacing w:after="0" w:line="240" w:lineRule="auto"/>
        <w:ind w:firstLine="708"/>
        <w:rPr>
          <w:rFonts w:ascii="Times New Roman" w:hAnsi="Times New Roman" w:cs="Times New Roman"/>
          <w:sz w:val="24"/>
          <w:szCs w:val="24"/>
          <w:lang w:val="en-US"/>
        </w:rPr>
      </w:pPr>
      <w:proofErr w:type="gramStart"/>
      <w:r w:rsidRPr="00791D42">
        <w:rPr>
          <w:rFonts w:ascii="Times New Roman" w:hAnsi="Times New Roman" w:cs="Times New Roman"/>
          <w:sz w:val="28"/>
          <w:szCs w:val="28"/>
          <w:lang w:val="en-US"/>
        </w:rPr>
        <w:t>purchase</w:t>
      </w:r>
      <w:proofErr w:type="gramEnd"/>
      <w:r w:rsidRPr="00791D42">
        <w:rPr>
          <w:rFonts w:ascii="Times New Roman" w:hAnsi="Times New Roman" w:cs="Times New Roman"/>
          <w:sz w:val="28"/>
          <w:szCs w:val="28"/>
          <w:lang w:val="en-US"/>
        </w:rPr>
        <w:t xml:space="preserve"> of services of the property trust management;</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791D42">
        <w:rPr>
          <w:rFonts w:ascii="Times New Roman" w:hAnsi="Times New Roman" w:cs="Times New Roman"/>
          <w:sz w:val="28"/>
          <w:szCs w:val="28"/>
          <w:lang w:val="en-US"/>
        </w:rPr>
        <w:t>purchase</w:t>
      </w:r>
      <w:proofErr w:type="gramEnd"/>
      <w:r w:rsidRPr="00791D42">
        <w:rPr>
          <w:rFonts w:ascii="Times New Roman" w:hAnsi="Times New Roman" w:cs="Times New Roman"/>
          <w:sz w:val="28"/>
          <w:szCs w:val="28"/>
          <w:lang w:val="en-US"/>
        </w:rPr>
        <w:t xml:space="preserve"> of services related to procurement of visas and booking, issuance and selling of plane, railway, river, sea and bus travel documents (tickets);</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791D42">
        <w:rPr>
          <w:rFonts w:ascii="Times New Roman" w:hAnsi="Times New Roman" w:cs="Times New Roman"/>
          <w:sz w:val="28"/>
          <w:szCs w:val="28"/>
          <w:lang w:val="en-US"/>
        </w:rPr>
        <w:t>payment</w:t>
      </w:r>
      <w:proofErr w:type="gramEnd"/>
      <w:r w:rsidRPr="00791D42">
        <w:rPr>
          <w:rFonts w:ascii="Times New Roman" w:hAnsi="Times New Roman" w:cs="Times New Roman"/>
          <w:sz w:val="28"/>
          <w:szCs w:val="28"/>
          <w:lang w:val="en-US"/>
        </w:rPr>
        <w:t xml:space="preserve"> of arbitrations fees, state fees and other expenses incidental to dispute resolution in courts;</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791D42">
        <w:rPr>
          <w:rFonts w:ascii="Times New Roman" w:hAnsi="Times New Roman" w:cs="Times New Roman"/>
          <w:sz w:val="28"/>
          <w:szCs w:val="28"/>
          <w:lang w:val="en-US"/>
        </w:rPr>
        <w:t>purchase</w:t>
      </w:r>
      <w:proofErr w:type="gramEnd"/>
      <w:r w:rsidRPr="00791D42">
        <w:rPr>
          <w:rFonts w:ascii="Times New Roman" w:hAnsi="Times New Roman" w:cs="Times New Roman"/>
          <w:sz w:val="28"/>
          <w:szCs w:val="28"/>
          <w:lang w:val="en-US"/>
        </w:rPr>
        <w:t xml:space="preserve"> of goods, works, services from the national operators, market entities holding a monopolistic position;</w:t>
      </w:r>
    </w:p>
    <w:p w:rsidR="00F2560E" w:rsidRPr="00791D42" w:rsidRDefault="003C5FEB" w:rsidP="00CD6B5E">
      <w:pPr>
        <w:widowControl w:val="0"/>
        <w:autoSpaceDE w:val="0"/>
        <w:autoSpaceDN w:val="0"/>
        <w:adjustRightInd w:val="0"/>
        <w:spacing w:after="0" w:line="240" w:lineRule="auto"/>
        <w:ind w:firstLine="708"/>
        <w:rPr>
          <w:rFonts w:ascii="Times New Roman" w:hAnsi="Times New Roman" w:cs="Times New Roman"/>
          <w:sz w:val="24"/>
          <w:szCs w:val="24"/>
          <w:lang w:val="en-US"/>
        </w:rPr>
      </w:pPr>
      <w:proofErr w:type="gramStart"/>
      <w:r w:rsidRPr="00791D42">
        <w:rPr>
          <w:rFonts w:ascii="Times New Roman" w:hAnsi="Times New Roman" w:cs="Times New Roman"/>
          <w:sz w:val="28"/>
          <w:szCs w:val="28"/>
          <w:lang w:val="en-US"/>
        </w:rPr>
        <w:t>purchase</w:t>
      </w:r>
      <w:proofErr w:type="gramEnd"/>
      <w:r w:rsidRPr="00791D42">
        <w:rPr>
          <w:rFonts w:ascii="Times New Roman" w:hAnsi="Times New Roman" w:cs="Times New Roman"/>
          <w:sz w:val="28"/>
          <w:szCs w:val="28"/>
          <w:lang w:val="en-US"/>
        </w:rPr>
        <w:t xml:space="preserve"> of services from the entities conducting customs operations;</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791D42">
        <w:rPr>
          <w:rFonts w:ascii="Times New Roman" w:hAnsi="Times New Roman" w:cs="Times New Roman"/>
          <w:sz w:val="28"/>
          <w:szCs w:val="28"/>
          <w:lang w:val="en-US"/>
        </w:rPr>
        <w:t>purchase</w:t>
      </w:r>
      <w:proofErr w:type="gramEnd"/>
      <w:r w:rsidRPr="00791D42">
        <w:rPr>
          <w:rFonts w:ascii="Times New Roman" w:hAnsi="Times New Roman" w:cs="Times New Roman"/>
          <w:sz w:val="28"/>
          <w:szCs w:val="28"/>
          <w:lang w:val="en-US"/>
        </w:rPr>
        <w:t xml:space="preserve"> of services of the Chambers of Commerce and Industry of the Republic of Kazakhstan;</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791D42">
        <w:rPr>
          <w:rFonts w:ascii="Times New Roman" w:hAnsi="Times New Roman" w:cs="Times New Roman"/>
          <w:sz w:val="28"/>
          <w:szCs w:val="28"/>
          <w:lang w:val="en-US"/>
        </w:rPr>
        <w:t>purchase</w:t>
      </w:r>
      <w:proofErr w:type="gramEnd"/>
      <w:r w:rsidRPr="00791D42">
        <w:rPr>
          <w:rFonts w:ascii="Times New Roman" w:hAnsi="Times New Roman" w:cs="Times New Roman"/>
          <w:sz w:val="28"/>
          <w:szCs w:val="28"/>
          <w:lang w:val="en-US"/>
        </w:rPr>
        <w:t xml:space="preserve"> of housing under construction and construction of residential complexes as a part of the investment projects for employees of Nazarbayev University and its organizations according to the internal document of Nazarbayev University;</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791D42">
        <w:rPr>
          <w:rFonts w:ascii="Times New Roman" w:hAnsi="Times New Roman" w:cs="Times New Roman"/>
          <w:sz w:val="28"/>
          <w:szCs w:val="28"/>
          <w:lang w:val="en-US"/>
        </w:rPr>
        <w:t>purchase</w:t>
      </w:r>
      <w:proofErr w:type="gramEnd"/>
      <w:r w:rsidRPr="00791D42">
        <w:rPr>
          <w:rFonts w:ascii="Times New Roman" w:hAnsi="Times New Roman" w:cs="Times New Roman"/>
          <w:sz w:val="28"/>
          <w:szCs w:val="28"/>
          <w:lang w:val="en-US"/>
        </w:rPr>
        <w:t xml:space="preserve"> of services related to arrangement of measures for patenting, protection of the intellectual property rights and other expenses under the international treaties;</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791D42">
        <w:rPr>
          <w:rFonts w:ascii="Times New Roman" w:hAnsi="Times New Roman" w:cs="Times New Roman"/>
          <w:sz w:val="28"/>
          <w:szCs w:val="28"/>
          <w:lang w:val="en-US"/>
        </w:rPr>
        <w:t>purchase</w:t>
      </w:r>
      <w:proofErr w:type="gramEnd"/>
      <w:r w:rsidRPr="00791D42">
        <w:rPr>
          <w:rFonts w:ascii="Times New Roman" w:hAnsi="Times New Roman" w:cs="Times New Roman"/>
          <w:sz w:val="28"/>
          <w:szCs w:val="28"/>
          <w:lang w:val="en-US"/>
        </w:rPr>
        <w:t xml:space="preserve"> of medicines, medical items to remove a threat to the life of a patient in emergency cases;</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791D42">
        <w:rPr>
          <w:rFonts w:ascii="Times New Roman" w:hAnsi="Times New Roman" w:cs="Times New Roman"/>
          <w:sz w:val="28"/>
          <w:szCs w:val="28"/>
          <w:lang w:val="en-US"/>
        </w:rPr>
        <w:t>purchase</w:t>
      </w:r>
      <w:proofErr w:type="gramEnd"/>
      <w:r w:rsidRPr="00791D42">
        <w:rPr>
          <w:rFonts w:ascii="Times New Roman" w:hAnsi="Times New Roman" w:cs="Times New Roman"/>
          <w:sz w:val="28"/>
          <w:szCs w:val="28"/>
          <w:lang w:val="en-US"/>
        </w:rPr>
        <w:t xml:space="preserve"> of public services in accordance with the procedure established by the legislation of the Republic of Kazakhstan;</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791D42">
        <w:rPr>
          <w:rFonts w:ascii="Times New Roman" w:hAnsi="Times New Roman" w:cs="Times New Roman"/>
          <w:sz w:val="28"/>
          <w:szCs w:val="28"/>
          <w:lang w:val="en-US"/>
        </w:rPr>
        <w:t>purchase</w:t>
      </w:r>
      <w:proofErr w:type="gramEnd"/>
      <w:r w:rsidRPr="00791D42">
        <w:rPr>
          <w:rFonts w:ascii="Times New Roman" w:hAnsi="Times New Roman" w:cs="Times New Roman"/>
          <w:sz w:val="28"/>
          <w:szCs w:val="28"/>
          <w:lang w:val="en-US"/>
        </w:rPr>
        <w:t xml:space="preserve"> of goods, works, services required to remedy faults of training or/and research equipment;</w:t>
      </w:r>
    </w:p>
    <w:p w:rsidR="00F2560E" w:rsidRPr="00CF4D61"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proofErr w:type="gramStart"/>
      <w:r w:rsidRPr="00791D42">
        <w:rPr>
          <w:rFonts w:ascii="Times New Roman" w:hAnsi="Times New Roman" w:cs="Times New Roman"/>
          <w:sz w:val="28"/>
          <w:szCs w:val="28"/>
          <w:lang w:val="en-US"/>
        </w:rPr>
        <w:t>purchase</w:t>
      </w:r>
      <w:proofErr w:type="gramEnd"/>
      <w:r w:rsidRPr="00791D42">
        <w:rPr>
          <w:rFonts w:ascii="Times New Roman" w:hAnsi="Times New Roman" w:cs="Times New Roman"/>
          <w:sz w:val="28"/>
          <w:szCs w:val="28"/>
          <w:lang w:val="en-US"/>
        </w:rPr>
        <w:t xml:space="preserve"> of goods, works, services for to fulfill obligations under contracts concluded by it as a supplier (contractor), except for the contracts concluded with Nazarbayev University and/or its organizations;</w:t>
      </w:r>
    </w:p>
    <w:p w:rsidR="00F2560E" w:rsidRPr="00CF4D61" w:rsidRDefault="00CF4D61" w:rsidP="00044649">
      <w:pPr>
        <w:widowControl w:val="0"/>
        <w:autoSpaceDE w:val="0"/>
        <w:autoSpaceDN w:val="0"/>
        <w:adjustRightInd w:val="0"/>
        <w:spacing w:after="0" w:line="240" w:lineRule="auto"/>
        <w:ind w:firstLine="709"/>
        <w:jc w:val="both"/>
        <w:rPr>
          <w:rFonts w:ascii="Times New Roman" w:hAnsi="Times New Roman" w:cs="Times New Roman"/>
          <w:sz w:val="24"/>
          <w:szCs w:val="24"/>
          <w:lang w:val="en-US"/>
        </w:rPr>
      </w:pPr>
      <w:r w:rsidRPr="00B56A27">
        <w:rPr>
          <w:rFonts w:ascii="Times New Roman" w:hAnsi="Times New Roman"/>
          <w:sz w:val="28"/>
          <w:szCs w:val="28"/>
          <w:lang w:val="en-US"/>
        </w:rPr>
        <w:t xml:space="preserve">acquisition of medicines, preventive (immunobiological diagnostic disinfecting) </w:t>
      </w:r>
      <w:r>
        <w:rPr>
          <w:rFonts w:ascii="Times New Roman" w:hAnsi="Times New Roman"/>
          <w:sz w:val="28"/>
          <w:szCs w:val="28"/>
          <w:lang w:val="en-US"/>
        </w:rPr>
        <w:t>medicinal drugs</w:t>
      </w:r>
      <w:r w:rsidRPr="00B56A27">
        <w:rPr>
          <w:rFonts w:ascii="Times New Roman" w:hAnsi="Times New Roman"/>
          <w:sz w:val="28"/>
          <w:szCs w:val="28"/>
          <w:lang w:val="en-US"/>
        </w:rPr>
        <w:t xml:space="preserve">, products of medicinal purpose and medical equipment, pharmaceutical services </w:t>
      </w:r>
      <w:r w:rsidR="004803B8">
        <w:rPr>
          <w:rFonts w:ascii="Times New Roman" w:hAnsi="Times New Roman"/>
          <w:sz w:val="28"/>
          <w:szCs w:val="28"/>
          <w:lang w:val="en-US"/>
        </w:rPr>
        <w:t>include without limitation</w:t>
      </w:r>
      <w:r w:rsidR="004803B8" w:rsidRPr="00B56A27">
        <w:rPr>
          <w:rFonts w:ascii="Times New Roman" w:hAnsi="Times New Roman"/>
          <w:sz w:val="28"/>
          <w:szCs w:val="28"/>
          <w:lang w:val="en-US"/>
        </w:rPr>
        <w:t xml:space="preserve"> </w:t>
      </w:r>
      <w:r w:rsidRPr="00B56A27">
        <w:rPr>
          <w:rFonts w:ascii="Times New Roman" w:hAnsi="Times New Roman"/>
          <w:sz w:val="28"/>
          <w:szCs w:val="28"/>
          <w:lang w:val="en-US"/>
        </w:rPr>
        <w:t>in rendering the guaranteed volume of free medical care</w:t>
      </w:r>
      <w:r>
        <w:rPr>
          <w:rFonts w:ascii="Times New Roman" w:hAnsi="Times New Roman"/>
          <w:sz w:val="28"/>
          <w:szCs w:val="28"/>
          <w:lang w:val="en-US"/>
        </w:rPr>
        <w:t>, rules</w:t>
      </w:r>
      <w:r w:rsidRPr="00B56A27">
        <w:rPr>
          <w:rFonts w:ascii="Times New Roman" w:hAnsi="Times New Roman"/>
          <w:sz w:val="28"/>
          <w:szCs w:val="28"/>
          <w:lang w:val="en-US"/>
        </w:rPr>
        <w:t xml:space="preserve"> </w:t>
      </w:r>
      <w:r>
        <w:rPr>
          <w:rFonts w:ascii="Times New Roman" w:hAnsi="Times New Roman"/>
          <w:sz w:val="28"/>
          <w:szCs w:val="28"/>
          <w:lang w:val="en-US"/>
        </w:rPr>
        <w:t xml:space="preserve">for that </w:t>
      </w:r>
      <w:r w:rsidRPr="00B56A27">
        <w:rPr>
          <w:rFonts w:ascii="Times New Roman" w:hAnsi="Times New Roman"/>
          <w:sz w:val="28"/>
          <w:szCs w:val="28"/>
          <w:lang w:val="en-US"/>
        </w:rPr>
        <w:t>is determined by the Government of the Republic of Kazakhstan;</w:t>
      </w:r>
    </w:p>
    <w:p w:rsidR="00F2560E" w:rsidRPr="00CD6B5E" w:rsidRDefault="003C5FEB" w:rsidP="00CD6B5E">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lang w:val="en-US"/>
        </w:rPr>
      </w:pPr>
      <w:proofErr w:type="gramStart"/>
      <w:r w:rsidRPr="00791D42">
        <w:rPr>
          <w:rFonts w:ascii="Times New Roman" w:hAnsi="Times New Roman" w:cs="Times New Roman"/>
          <w:b/>
          <w:bCs/>
          <w:sz w:val="28"/>
          <w:szCs w:val="28"/>
          <w:lang w:val="en-US"/>
        </w:rPr>
        <w:t>integrated</w:t>
      </w:r>
      <w:proofErr w:type="gramEnd"/>
      <w:r w:rsidRPr="00791D42">
        <w:rPr>
          <w:rFonts w:ascii="Times New Roman" w:hAnsi="Times New Roman" w:cs="Times New Roman"/>
          <w:b/>
          <w:bCs/>
          <w:sz w:val="28"/>
          <w:szCs w:val="28"/>
          <w:lang w:val="en-US"/>
        </w:rPr>
        <w:t xml:space="preserve"> works - </w:t>
      </w:r>
      <w:r w:rsidRPr="00791D42">
        <w:rPr>
          <w:rFonts w:ascii="Times New Roman" w:hAnsi="Times New Roman" w:cs="Times New Roman"/>
          <w:sz w:val="28"/>
          <w:szCs w:val="28"/>
          <w:lang w:val="en-US"/>
        </w:rPr>
        <w:t>set of works and services aimed to implementation of:</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construction projects, including project management and associated supply of</w:t>
      </w:r>
      <w:r w:rsidR="00CD6B5E">
        <w:rPr>
          <w:rFonts w:ascii="Times New Roman" w:hAnsi="Times New Roman" w:cs="Times New Roman"/>
          <w:sz w:val="28"/>
          <w:szCs w:val="28"/>
          <w:lang w:val="en-US"/>
        </w:rPr>
        <w:t xml:space="preserve"> </w:t>
      </w:r>
      <w:r w:rsidRPr="00791D42">
        <w:rPr>
          <w:rFonts w:ascii="Times New Roman" w:hAnsi="Times New Roman" w:cs="Times New Roman"/>
          <w:sz w:val="28"/>
          <w:szCs w:val="28"/>
          <w:lang w:val="en-US"/>
        </w:rPr>
        <w:t>goods; or projects in the field of information technologies, which includes supply of</w:t>
      </w:r>
    </w:p>
    <w:p w:rsidR="00CF4D61" w:rsidRPr="00791D42" w:rsidRDefault="00CF4D61" w:rsidP="00044649">
      <w:pPr>
        <w:widowControl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791D42">
        <w:rPr>
          <w:rFonts w:ascii="Times New Roman" w:hAnsi="Times New Roman" w:cs="Times New Roman"/>
          <w:sz w:val="28"/>
          <w:szCs w:val="28"/>
          <w:lang w:val="en-US"/>
        </w:rPr>
        <w:lastRenderedPageBreak/>
        <w:t>software</w:t>
      </w:r>
      <w:proofErr w:type="gramEnd"/>
      <w:r w:rsidRPr="00791D42">
        <w:rPr>
          <w:rFonts w:ascii="Times New Roman" w:hAnsi="Times New Roman" w:cs="Times New Roman"/>
          <w:sz w:val="28"/>
          <w:szCs w:val="28"/>
          <w:lang w:val="en-US"/>
        </w:rPr>
        <w:t>,</w:t>
      </w:r>
    </w:p>
    <w:p w:rsidR="00CF4D61" w:rsidRPr="00791D42" w:rsidRDefault="00CF4D61"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791D42">
        <w:rPr>
          <w:rFonts w:ascii="Times New Roman" w:hAnsi="Times New Roman" w:cs="Times New Roman"/>
          <w:sz w:val="28"/>
          <w:szCs w:val="28"/>
          <w:lang w:val="en-US"/>
        </w:rPr>
        <w:t>consulting</w:t>
      </w:r>
      <w:proofErr w:type="gramEnd"/>
      <w:r w:rsidRPr="00791D42">
        <w:rPr>
          <w:rFonts w:ascii="Times New Roman" w:hAnsi="Times New Roman" w:cs="Times New Roman"/>
          <w:sz w:val="28"/>
          <w:szCs w:val="28"/>
          <w:lang w:val="en-US"/>
        </w:rPr>
        <w:t xml:space="preserve"> services for the implementation of information systems and supply of equipment (if necessary);</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791D42">
        <w:rPr>
          <w:rFonts w:ascii="Times New Roman" w:hAnsi="Times New Roman" w:cs="Times New Roman"/>
          <w:b/>
          <w:bCs/>
          <w:sz w:val="28"/>
          <w:szCs w:val="28"/>
          <w:lang w:val="en-US"/>
        </w:rPr>
        <w:t xml:space="preserve">organizer of procurement </w:t>
      </w:r>
      <w:r w:rsidRPr="00791D42">
        <w:rPr>
          <w:rFonts w:ascii="Times New Roman" w:hAnsi="Times New Roman" w:cs="Times New Roman"/>
          <w:sz w:val="28"/>
          <w:szCs w:val="28"/>
          <w:lang w:val="en-US"/>
        </w:rPr>
        <w:t>–</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a client represented by its structural subdivision which</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is responsible for carrying our procedures related to organization and holding of the procurement, or a legal entity assigned to organize and conduct procurement;</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791D42">
        <w:rPr>
          <w:rFonts w:ascii="Times New Roman" w:hAnsi="Times New Roman" w:cs="Times New Roman"/>
          <w:b/>
          <w:bCs/>
          <w:sz w:val="28"/>
          <w:szCs w:val="28"/>
          <w:lang w:val="en-US"/>
        </w:rPr>
        <w:t>potential</w:t>
      </w:r>
      <w:proofErr w:type="gramEnd"/>
      <w:r w:rsidRPr="00791D42">
        <w:rPr>
          <w:rFonts w:ascii="Times New Roman" w:hAnsi="Times New Roman" w:cs="Times New Roman"/>
          <w:b/>
          <w:bCs/>
          <w:sz w:val="28"/>
          <w:szCs w:val="28"/>
          <w:lang w:val="en-US"/>
        </w:rPr>
        <w:t xml:space="preserve"> supplier </w:t>
      </w:r>
      <w:r w:rsidRPr="00791D42">
        <w:rPr>
          <w:rFonts w:ascii="Times New Roman" w:hAnsi="Times New Roman" w:cs="Times New Roman"/>
          <w:sz w:val="28"/>
          <w:szCs w:val="28"/>
          <w:lang w:val="en-US"/>
        </w:rPr>
        <w:t>- an individual, engaged in entrepreneurial activity, a legal entity</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(except for the state institutions, unless otherwise provided for them by the laws of the Republic of Kazakhstan), a consortium claiming to the conclusion of a procurement contract, having legal capacity (for legal entities), civil capacity (for individuals);</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791D42">
        <w:rPr>
          <w:rFonts w:ascii="Times New Roman" w:hAnsi="Times New Roman" w:cs="Times New Roman"/>
          <w:b/>
          <w:bCs/>
          <w:sz w:val="28"/>
          <w:szCs w:val="28"/>
          <w:lang w:val="en-US"/>
        </w:rPr>
        <w:t>supplier</w:t>
      </w:r>
      <w:proofErr w:type="gramEnd"/>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 an individual, consortium acting as a counteragent of a Client in</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procurement contract signed therewith;</w:t>
      </w:r>
    </w:p>
    <w:p w:rsidR="00F2560E" w:rsidRPr="00791D42" w:rsidRDefault="003C5FEB" w:rsidP="00044649">
      <w:pPr>
        <w:widowControl w:val="0"/>
        <w:overflowPunct w:val="0"/>
        <w:autoSpaceDE w:val="0"/>
        <w:autoSpaceDN w:val="0"/>
        <w:adjustRightInd w:val="0"/>
        <w:spacing w:after="0" w:line="240" w:lineRule="auto"/>
        <w:ind w:firstLine="847"/>
        <w:jc w:val="both"/>
        <w:rPr>
          <w:rFonts w:ascii="Times New Roman" w:hAnsi="Times New Roman" w:cs="Times New Roman"/>
          <w:sz w:val="24"/>
          <w:szCs w:val="24"/>
          <w:lang w:val="en-US"/>
        </w:rPr>
      </w:pPr>
      <w:proofErr w:type="gramStart"/>
      <w:r w:rsidRPr="00791D42">
        <w:rPr>
          <w:rFonts w:ascii="Times New Roman" w:hAnsi="Times New Roman" w:cs="Times New Roman"/>
          <w:b/>
          <w:bCs/>
          <w:sz w:val="28"/>
          <w:szCs w:val="28"/>
          <w:lang w:val="en-US"/>
        </w:rPr>
        <w:t>works</w:t>
      </w:r>
      <w:proofErr w:type="gramEnd"/>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activity which has the tangible result in accordance with the legislation of</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the Republic of Kazakhstan;</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791D42">
        <w:rPr>
          <w:rFonts w:ascii="Times New Roman" w:hAnsi="Times New Roman" w:cs="Times New Roman"/>
          <w:b/>
          <w:bCs/>
          <w:sz w:val="28"/>
          <w:szCs w:val="28"/>
          <w:lang w:val="en-US"/>
        </w:rPr>
        <w:t xml:space="preserve">strategic partners </w:t>
      </w:r>
      <w:r w:rsidRPr="00791D42">
        <w:rPr>
          <w:rFonts w:ascii="Times New Roman" w:hAnsi="Times New Roman" w:cs="Times New Roman"/>
          <w:sz w:val="28"/>
          <w:szCs w:val="28"/>
          <w:lang w:val="en-US"/>
        </w:rPr>
        <w:t>–</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entities assigned by authorized body of Nazarbayev</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 xml:space="preserve">University in accordance with internal document of Nazarbayev University, and also entities, assigned </w:t>
      </w:r>
      <w:proofErr w:type="spellStart"/>
      <w:r w:rsidRPr="00791D42">
        <w:rPr>
          <w:rFonts w:ascii="Times New Roman" w:hAnsi="Times New Roman" w:cs="Times New Roman"/>
          <w:sz w:val="28"/>
          <w:szCs w:val="28"/>
          <w:lang w:val="en-US"/>
        </w:rPr>
        <w:t>bygovernance</w:t>
      </w:r>
      <w:proofErr w:type="spellEnd"/>
      <w:r w:rsidRPr="00791D42">
        <w:rPr>
          <w:rFonts w:ascii="Times New Roman" w:hAnsi="Times New Roman" w:cs="Times New Roman"/>
          <w:sz w:val="28"/>
          <w:szCs w:val="28"/>
          <w:lang w:val="en-US"/>
        </w:rPr>
        <w:t xml:space="preserve"> bodies of </w:t>
      </w:r>
      <w:proofErr w:type="spellStart"/>
      <w:r w:rsidRPr="00791D42">
        <w:rPr>
          <w:rFonts w:ascii="Times New Roman" w:hAnsi="Times New Roman" w:cs="Times New Roman"/>
          <w:sz w:val="28"/>
          <w:szCs w:val="28"/>
          <w:lang w:val="en-US"/>
        </w:rPr>
        <w:t>Nazarbayev</w:t>
      </w:r>
      <w:proofErr w:type="spellEnd"/>
      <w:r w:rsidRPr="00791D42">
        <w:rPr>
          <w:rFonts w:ascii="Times New Roman" w:hAnsi="Times New Roman" w:cs="Times New Roman"/>
          <w:sz w:val="28"/>
          <w:szCs w:val="28"/>
          <w:lang w:val="en-US"/>
        </w:rPr>
        <w:t xml:space="preserve"> University including before transformation to the autonomous organization of education Nazarbayev University;</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791D42">
        <w:rPr>
          <w:rFonts w:ascii="Times New Roman" w:hAnsi="Times New Roman" w:cs="Times New Roman"/>
          <w:b/>
          <w:bCs/>
          <w:sz w:val="28"/>
          <w:szCs w:val="28"/>
          <w:lang w:val="en-US"/>
        </w:rPr>
        <w:t xml:space="preserve">specialized suppliers </w:t>
      </w:r>
      <w:r w:rsidRPr="00791D42">
        <w:rPr>
          <w:rFonts w:ascii="Times New Roman" w:hAnsi="Times New Roman" w:cs="Times New Roman"/>
          <w:sz w:val="28"/>
          <w:szCs w:val="28"/>
          <w:lang w:val="en-US"/>
        </w:rPr>
        <w:t>–</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suppliers specialized on realization of certain kinds of</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goods, works, services on the main subject of its activity, defined by internal document of Nazarbayev University;</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791D42">
        <w:rPr>
          <w:rFonts w:ascii="Times New Roman" w:hAnsi="Times New Roman" w:cs="Times New Roman"/>
          <w:b/>
          <w:bCs/>
          <w:sz w:val="28"/>
          <w:szCs w:val="28"/>
          <w:lang w:val="en-US"/>
        </w:rPr>
        <w:t>tender</w:t>
      </w:r>
      <w:proofErr w:type="gramEnd"/>
      <w:r w:rsidRPr="00791D42">
        <w:rPr>
          <w:rFonts w:ascii="Times New Roman" w:hAnsi="Times New Roman" w:cs="Times New Roman"/>
          <w:b/>
          <w:bCs/>
          <w:sz w:val="28"/>
          <w:szCs w:val="28"/>
          <w:lang w:val="en-US"/>
        </w:rPr>
        <w:t xml:space="preserve"> documentation </w:t>
      </w:r>
      <w:r w:rsidRPr="00791D42">
        <w:rPr>
          <w:rFonts w:ascii="Times New Roman" w:hAnsi="Times New Roman" w:cs="Times New Roman"/>
          <w:sz w:val="28"/>
          <w:szCs w:val="28"/>
          <w:lang w:val="en-US"/>
        </w:rPr>
        <w:t>–</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documentation provided to the potential supplier to</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prepare a tender bid, which contains conditions and procedure of procurement by tender;</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791D42">
        <w:rPr>
          <w:rFonts w:ascii="Times New Roman" w:hAnsi="Times New Roman" w:cs="Times New Roman"/>
          <w:b/>
          <w:bCs/>
          <w:sz w:val="28"/>
          <w:szCs w:val="28"/>
          <w:lang w:val="en-US"/>
        </w:rPr>
        <w:t xml:space="preserve">goods </w:t>
      </w:r>
      <w:r w:rsidRPr="00791D42">
        <w:rPr>
          <w:rFonts w:ascii="Times New Roman" w:hAnsi="Times New Roman" w:cs="Times New Roman"/>
          <w:sz w:val="28"/>
          <w:szCs w:val="28"/>
          <w:lang w:val="en-US"/>
        </w:rPr>
        <w:t>–</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items (things) including semi-finished material or raw materials in solid,</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liquid or gas state, electric and thermal energy, objectified results of creative intellectual activity as well as the proprietary rights on the basis of which the purchase and sale transactions can be made in accordance with the Laws of the Republic of Kazakhstan;</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791D42">
        <w:rPr>
          <w:rFonts w:ascii="Times New Roman" w:hAnsi="Times New Roman" w:cs="Times New Roman"/>
          <w:b/>
          <w:bCs/>
          <w:sz w:val="28"/>
          <w:szCs w:val="28"/>
          <w:lang w:val="en-US"/>
        </w:rPr>
        <w:t>services</w:t>
      </w:r>
      <w:proofErr w:type="gramEnd"/>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activities aimed at satisfaction of the requirements of the client, with no</w:t>
      </w:r>
      <w:r w:rsidRPr="00791D42">
        <w:rPr>
          <w:rFonts w:ascii="Times New Roman" w:hAnsi="Times New Roman" w:cs="Times New Roman"/>
          <w:b/>
          <w:bCs/>
          <w:sz w:val="28"/>
          <w:szCs w:val="28"/>
          <w:lang w:val="en-US"/>
        </w:rPr>
        <w:t xml:space="preserve"> </w:t>
      </w:r>
      <w:r w:rsidRPr="00791D42">
        <w:rPr>
          <w:rFonts w:ascii="Times New Roman" w:hAnsi="Times New Roman" w:cs="Times New Roman"/>
          <w:sz w:val="28"/>
          <w:szCs w:val="28"/>
          <w:lang w:val="en-US"/>
        </w:rPr>
        <w:t>tangible result in accordance with the Law of the Republic of Kazakhstan.</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791D42">
        <w:rPr>
          <w:rFonts w:ascii="Times New Roman" w:hAnsi="Times New Roman" w:cs="Times New Roman"/>
          <w:sz w:val="28"/>
          <w:szCs w:val="28"/>
          <w:lang w:val="en-US"/>
        </w:rPr>
        <w:t>Unless otherwise stipulated by the Rules in the course of the procurement procedures, the terms and definitions determined by the legislation of the Republic of Kazakhstan shall be used.</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791D42">
        <w:rPr>
          <w:rFonts w:ascii="Times New Roman" w:hAnsi="Times New Roman" w:cs="Times New Roman"/>
          <w:sz w:val="28"/>
          <w:szCs w:val="28"/>
          <w:lang w:val="en-US"/>
        </w:rPr>
        <w:t>Unless otherwise required by the context, the words used in the singular can be used as the plural and vice versa.</w:t>
      </w:r>
    </w:p>
    <w:p w:rsidR="00F2560E" w:rsidRDefault="003C5FEB" w:rsidP="00CD6B5E">
      <w:pPr>
        <w:widowControl w:val="0"/>
        <w:numPr>
          <w:ilvl w:val="1"/>
          <w:numId w:val="3"/>
        </w:numPr>
        <w:tabs>
          <w:tab w:val="clear" w:pos="1440"/>
          <w:tab w:val="num" w:pos="4460"/>
        </w:tabs>
        <w:overflowPunct w:val="0"/>
        <w:autoSpaceDE w:val="0"/>
        <w:autoSpaceDN w:val="0"/>
        <w:adjustRightInd w:val="0"/>
        <w:spacing w:after="0" w:line="240" w:lineRule="auto"/>
        <w:ind w:left="0" w:hanging="280"/>
        <w:jc w:val="center"/>
        <w:rPr>
          <w:rFonts w:ascii="Times New Roman" w:hAnsi="Times New Roman" w:cs="Times New Roman"/>
          <w:b/>
          <w:bCs/>
          <w:sz w:val="28"/>
          <w:szCs w:val="28"/>
        </w:rPr>
      </w:pPr>
      <w:proofErr w:type="spellStart"/>
      <w:r>
        <w:rPr>
          <w:rFonts w:ascii="Times New Roman" w:hAnsi="Times New Roman" w:cs="Times New Roman"/>
          <w:b/>
          <w:bCs/>
          <w:sz w:val="28"/>
          <w:szCs w:val="28"/>
        </w:rPr>
        <w:t>General</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Provisions</w:t>
      </w:r>
      <w:proofErr w:type="spellEnd"/>
    </w:p>
    <w:p w:rsidR="00F2560E" w:rsidRDefault="00F2560E" w:rsidP="00044649">
      <w:pPr>
        <w:widowControl w:val="0"/>
        <w:autoSpaceDE w:val="0"/>
        <w:autoSpaceDN w:val="0"/>
        <w:adjustRightInd w:val="0"/>
        <w:spacing w:after="0" w:line="240" w:lineRule="auto"/>
        <w:rPr>
          <w:rFonts w:ascii="Times New Roman" w:hAnsi="Times New Roman" w:cs="Times New Roman"/>
          <w:b/>
          <w:bCs/>
          <w:sz w:val="28"/>
          <w:szCs w:val="28"/>
        </w:rPr>
      </w:pPr>
    </w:p>
    <w:p w:rsidR="00F2560E" w:rsidRPr="00810C76" w:rsidRDefault="003C5FEB" w:rsidP="00044649">
      <w:pPr>
        <w:widowControl w:val="0"/>
        <w:numPr>
          <w:ilvl w:val="0"/>
          <w:numId w:val="4"/>
        </w:numPr>
        <w:tabs>
          <w:tab w:val="clear" w:pos="720"/>
          <w:tab w:val="num" w:pos="1331"/>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791D42">
        <w:rPr>
          <w:rFonts w:ascii="Times New Roman" w:hAnsi="Times New Roman" w:cs="Times New Roman"/>
          <w:sz w:val="28"/>
          <w:szCs w:val="28"/>
          <w:lang w:val="en-US"/>
        </w:rPr>
        <w:t xml:space="preserve">Organization of procurement procedures, cooperation in the course of procurement and other issues arising from the Rules shall be regulated by the internal </w:t>
      </w:r>
      <w:r w:rsidRPr="00791D42">
        <w:rPr>
          <w:rFonts w:ascii="Times New Roman" w:hAnsi="Times New Roman" w:cs="Times New Roman"/>
          <w:sz w:val="28"/>
          <w:szCs w:val="28"/>
          <w:lang w:val="en-US"/>
        </w:rPr>
        <w:lastRenderedPageBreak/>
        <w:t>documents of Nazarbayev University</w:t>
      </w:r>
      <w:r w:rsidR="00810C76">
        <w:rPr>
          <w:rFonts w:ascii="Times New Roman" w:hAnsi="Times New Roman" w:cs="Times New Roman"/>
          <w:sz w:val="28"/>
          <w:szCs w:val="28"/>
          <w:lang w:val="en-US"/>
        </w:rPr>
        <w:t xml:space="preserve"> and / or Fund</w:t>
      </w:r>
      <w:r w:rsidRPr="00791D42">
        <w:rPr>
          <w:rFonts w:ascii="Times New Roman" w:hAnsi="Times New Roman" w:cs="Times New Roman"/>
          <w:sz w:val="28"/>
          <w:szCs w:val="28"/>
          <w:lang w:val="en-US"/>
        </w:rPr>
        <w:t xml:space="preserve">. </w:t>
      </w:r>
      <w:r w:rsidRPr="00810C76">
        <w:rPr>
          <w:rFonts w:ascii="Times New Roman" w:hAnsi="Times New Roman" w:cs="Times New Roman"/>
          <w:sz w:val="28"/>
          <w:szCs w:val="28"/>
          <w:lang w:val="en-US"/>
        </w:rPr>
        <w:t xml:space="preserve">Internal procurement documents should not contradict the Rules. </w:t>
      </w:r>
    </w:p>
    <w:p w:rsidR="00F2560E" w:rsidRDefault="003C5FEB" w:rsidP="00CD6B5E">
      <w:pPr>
        <w:widowControl w:val="0"/>
        <w:numPr>
          <w:ilvl w:val="0"/>
          <w:numId w:val="4"/>
        </w:numPr>
        <w:tabs>
          <w:tab w:val="clear" w:pos="720"/>
          <w:tab w:val="num" w:pos="120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791D42">
        <w:rPr>
          <w:rFonts w:ascii="Times New Roman" w:hAnsi="Times New Roman" w:cs="Times New Roman"/>
          <w:sz w:val="28"/>
          <w:szCs w:val="28"/>
          <w:lang w:val="en-US"/>
        </w:rPr>
        <w:t xml:space="preserve">The Rules shall be based on the following principles: </w:t>
      </w:r>
    </w:p>
    <w:p w:rsidR="00F2560E" w:rsidRPr="00791D42" w:rsidRDefault="003C5FEB" w:rsidP="00044649">
      <w:pPr>
        <w:widowControl w:val="0"/>
        <w:overflowPunct w:val="0"/>
        <w:autoSpaceDE w:val="0"/>
        <w:autoSpaceDN w:val="0"/>
        <w:adjustRightInd w:val="0"/>
        <w:spacing w:after="0" w:line="240" w:lineRule="auto"/>
        <w:ind w:firstLine="708"/>
        <w:rPr>
          <w:rFonts w:ascii="Times New Roman" w:hAnsi="Times New Roman" w:cs="Times New Roman"/>
          <w:sz w:val="24"/>
          <w:szCs w:val="24"/>
          <w:lang w:val="en-US"/>
        </w:rPr>
      </w:pPr>
      <w:bookmarkStart w:id="3" w:name="page11"/>
      <w:bookmarkEnd w:id="3"/>
      <w:r w:rsidRPr="00791D42">
        <w:rPr>
          <w:rFonts w:ascii="Times New Roman" w:hAnsi="Times New Roman" w:cs="Times New Roman"/>
          <w:sz w:val="28"/>
          <w:szCs w:val="28"/>
          <w:lang w:val="en-US"/>
        </w:rPr>
        <w:t xml:space="preserve">1) </w:t>
      </w:r>
      <w:proofErr w:type="gramStart"/>
      <w:r w:rsidRPr="00791D42">
        <w:rPr>
          <w:rFonts w:ascii="Times New Roman" w:hAnsi="Times New Roman" w:cs="Times New Roman"/>
          <w:sz w:val="28"/>
          <w:szCs w:val="28"/>
          <w:lang w:val="en-US"/>
        </w:rPr>
        <w:t>provision</w:t>
      </w:r>
      <w:proofErr w:type="gramEnd"/>
      <w:r w:rsidRPr="00791D42">
        <w:rPr>
          <w:rFonts w:ascii="Times New Roman" w:hAnsi="Times New Roman" w:cs="Times New Roman"/>
          <w:sz w:val="28"/>
          <w:szCs w:val="28"/>
          <w:lang w:val="en-US"/>
        </w:rPr>
        <w:t xml:space="preserve"> of the potential suppliers with the equal opportunities to participate in procurement procedure on basis of fair competition;</w:t>
      </w:r>
    </w:p>
    <w:p w:rsidR="00F2560E" w:rsidRPr="00791D42" w:rsidRDefault="003C5FEB" w:rsidP="00CD6B5E">
      <w:pPr>
        <w:widowControl w:val="0"/>
        <w:numPr>
          <w:ilvl w:val="0"/>
          <w:numId w:val="5"/>
        </w:numPr>
        <w:tabs>
          <w:tab w:val="clear" w:pos="720"/>
          <w:tab w:val="num" w:pos="102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791D42">
        <w:rPr>
          <w:rFonts w:ascii="Times New Roman" w:hAnsi="Times New Roman" w:cs="Times New Roman"/>
          <w:sz w:val="28"/>
          <w:szCs w:val="28"/>
          <w:lang w:val="en-US"/>
        </w:rPr>
        <w:t xml:space="preserve">openness and transparency of procurement process; </w:t>
      </w:r>
    </w:p>
    <w:p w:rsidR="00F2560E" w:rsidRPr="00791D42" w:rsidRDefault="003C5FEB" w:rsidP="00CD6B5E">
      <w:pPr>
        <w:widowControl w:val="0"/>
        <w:numPr>
          <w:ilvl w:val="0"/>
          <w:numId w:val="5"/>
        </w:numPr>
        <w:tabs>
          <w:tab w:val="clear" w:pos="720"/>
          <w:tab w:val="num" w:pos="102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791D42">
        <w:rPr>
          <w:rFonts w:ascii="Times New Roman" w:hAnsi="Times New Roman" w:cs="Times New Roman"/>
          <w:sz w:val="28"/>
          <w:szCs w:val="28"/>
          <w:lang w:val="en-US"/>
        </w:rPr>
        <w:t xml:space="preserve">control and responsibility for decisions made; </w:t>
      </w:r>
    </w:p>
    <w:p w:rsidR="00F2560E" w:rsidRPr="00791D42" w:rsidRDefault="003C5FEB" w:rsidP="00CD6B5E">
      <w:pPr>
        <w:widowControl w:val="0"/>
        <w:numPr>
          <w:ilvl w:val="0"/>
          <w:numId w:val="5"/>
        </w:numPr>
        <w:tabs>
          <w:tab w:val="clear" w:pos="720"/>
          <w:tab w:val="num" w:pos="102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791D42">
        <w:rPr>
          <w:rFonts w:ascii="Times New Roman" w:hAnsi="Times New Roman" w:cs="Times New Roman"/>
          <w:sz w:val="28"/>
          <w:szCs w:val="28"/>
          <w:lang w:val="en-US"/>
        </w:rPr>
        <w:t xml:space="preserve">rational expenditure of the money used for procurement; </w:t>
      </w:r>
    </w:p>
    <w:p w:rsidR="00F2560E" w:rsidRPr="00791D42" w:rsidRDefault="003C5FEB" w:rsidP="00CD6B5E">
      <w:pPr>
        <w:widowControl w:val="0"/>
        <w:numPr>
          <w:ilvl w:val="0"/>
          <w:numId w:val="5"/>
        </w:numPr>
        <w:tabs>
          <w:tab w:val="clear" w:pos="720"/>
          <w:tab w:val="num" w:pos="102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proofErr w:type="gramStart"/>
      <w:r w:rsidRPr="00791D42">
        <w:rPr>
          <w:rFonts w:ascii="Times New Roman" w:hAnsi="Times New Roman" w:cs="Times New Roman"/>
          <w:sz w:val="28"/>
          <w:szCs w:val="28"/>
          <w:lang w:val="en-US"/>
        </w:rPr>
        <w:t>purchase</w:t>
      </w:r>
      <w:proofErr w:type="gramEnd"/>
      <w:r w:rsidRPr="00791D42">
        <w:rPr>
          <w:rFonts w:ascii="Times New Roman" w:hAnsi="Times New Roman" w:cs="Times New Roman"/>
          <w:sz w:val="28"/>
          <w:szCs w:val="28"/>
          <w:lang w:val="en-US"/>
        </w:rPr>
        <w:t xml:space="preserve"> of qualitative goods, works, services. </w:t>
      </w:r>
    </w:p>
    <w:p w:rsidR="00F2560E" w:rsidRPr="00791D42" w:rsidRDefault="003C5FEB" w:rsidP="00044649">
      <w:pPr>
        <w:widowControl w:val="0"/>
        <w:numPr>
          <w:ilvl w:val="0"/>
          <w:numId w:val="6"/>
        </w:numPr>
        <w:tabs>
          <w:tab w:val="clear" w:pos="720"/>
          <w:tab w:val="num" w:pos="124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791D42">
        <w:rPr>
          <w:rFonts w:ascii="Times New Roman" w:hAnsi="Times New Roman" w:cs="Times New Roman"/>
          <w:sz w:val="28"/>
          <w:szCs w:val="28"/>
          <w:lang w:val="en-US"/>
        </w:rPr>
        <w:t xml:space="preserve">Goods, works, services, including integrated works, shall be procured on the basis of the Client’s approved budget. The Client may execute procurement procedures concerning the selection of supplier of goods, works, services, including integrated works, before approval of the Budget, and in this case presence of the approved Budget shall be the prerequisite to conclude the procurement contract with said supplier. </w:t>
      </w:r>
    </w:p>
    <w:p w:rsidR="00F2560E" w:rsidRPr="00791D42" w:rsidRDefault="003C5FEB" w:rsidP="00044649">
      <w:pPr>
        <w:widowControl w:val="0"/>
        <w:numPr>
          <w:ilvl w:val="0"/>
          <w:numId w:val="6"/>
        </w:numPr>
        <w:tabs>
          <w:tab w:val="clear" w:pos="720"/>
          <w:tab w:val="num" w:pos="1235"/>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791D42">
        <w:rPr>
          <w:rFonts w:ascii="Times New Roman" w:hAnsi="Times New Roman" w:cs="Times New Roman"/>
          <w:sz w:val="28"/>
          <w:szCs w:val="28"/>
          <w:lang w:val="en-US"/>
        </w:rPr>
        <w:t xml:space="preserve">The Client based on the decision of Chief Executive Officer of the Client or other authorized official have the right to abandon from procurement at any stage. </w:t>
      </w:r>
    </w:p>
    <w:p w:rsidR="00F2560E" w:rsidRPr="00CD6B5E" w:rsidRDefault="003C5FEB" w:rsidP="00CD6B5E">
      <w:pPr>
        <w:widowControl w:val="0"/>
        <w:numPr>
          <w:ilvl w:val="1"/>
          <w:numId w:val="7"/>
        </w:numPr>
        <w:tabs>
          <w:tab w:val="clear" w:pos="1440"/>
          <w:tab w:val="num" w:pos="124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791D42">
        <w:rPr>
          <w:rFonts w:ascii="Times New Roman" w:hAnsi="Times New Roman" w:cs="Times New Roman"/>
          <w:sz w:val="28"/>
          <w:szCs w:val="28"/>
          <w:lang w:val="en-US"/>
        </w:rPr>
        <w:t xml:space="preserve">Procurement of goods, works, services specified in paragraphs 6-28 of items </w:t>
      </w:r>
      <w:r w:rsidR="00CD6B5E" w:rsidRPr="00CD6B5E">
        <w:rPr>
          <w:rFonts w:ascii="Times New Roman" w:hAnsi="Times New Roman" w:cs="Times New Roman"/>
          <w:sz w:val="28"/>
          <w:szCs w:val="28"/>
          <w:lang w:val="en-US"/>
        </w:rPr>
        <w:t xml:space="preserve">1.1. </w:t>
      </w:r>
      <w:proofErr w:type="gramStart"/>
      <w:r w:rsidRPr="00CD6B5E">
        <w:rPr>
          <w:rFonts w:ascii="Times New Roman" w:hAnsi="Times New Roman" w:cs="Times New Roman"/>
          <w:sz w:val="28"/>
          <w:szCs w:val="28"/>
          <w:lang w:val="en-US"/>
        </w:rPr>
        <w:t>and</w:t>
      </w:r>
      <w:proofErr w:type="gramEnd"/>
      <w:r w:rsidRPr="00CD6B5E">
        <w:rPr>
          <w:rFonts w:ascii="Times New Roman" w:hAnsi="Times New Roman" w:cs="Times New Roman"/>
          <w:sz w:val="28"/>
          <w:szCs w:val="28"/>
          <w:lang w:val="en-US"/>
        </w:rPr>
        <w:t xml:space="preserve"> 3.1. </w:t>
      </w:r>
      <w:proofErr w:type="gramStart"/>
      <w:r w:rsidRPr="00CD6B5E">
        <w:rPr>
          <w:rFonts w:ascii="Times New Roman" w:hAnsi="Times New Roman" w:cs="Times New Roman"/>
          <w:sz w:val="28"/>
          <w:szCs w:val="28"/>
          <w:lang w:val="en-US"/>
        </w:rPr>
        <w:t>of</w:t>
      </w:r>
      <w:proofErr w:type="gramEnd"/>
      <w:r w:rsidRPr="00CD6B5E">
        <w:rPr>
          <w:rFonts w:ascii="Times New Roman" w:hAnsi="Times New Roman" w:cs="Times New Roman"/>
          <w:sz w:val="28"/>
          <w:szCs w:val="28"/>
          <w:lang w:val="en-US"/>
        </w:rPr>
        <w:t xml:space="preserve"> the Rules may be performed by the customer through e-procurement. </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791D42">
        <w:rPr>
          <w:rFonts w:ascii="Times New Roman" w:hAnsi="Times New Roman" w:cs="Times New Roman"/>
          <w:sz w:val="28"/>
          <w:szCs w:val="28"/>
          <w:lang w:val="en-US"/>
        </w:rPr>
        <w:t>2.6. Procurement types specified by the Rules may be performed through e-procurement according to the decision of Nazarbayev University/Client.</w:t>
      </w:r>
    </w:p>
    <w:p w:rsidR="00F2560E" w:rsidRPr="00791D42"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791D42">
        <w:rPr>
          <w:rFonts w:ascii="Times New Roman" w:hAnsi="Times New Roman" w:cs="Times New Roman"/>
          <w:sz w:val="28"/>
          <w:szCs w:val="28"/>
          <w:lang w:val="en-US"/>
        </w:rPr>
        <w:t>2.7. In order to perform procurement under sub-item 1) item 3.1. of the Rules, while assessing the selection criteria and reviewing bids submitted by prospective strategic partners, the information specified in financial statements posted on corporate websites (including consolidated) and any other official sources.</w:t>
      </w:r>
    </w:p>
    <w:p w:rsidR="00F2560E" w:rsidRPr="00791D42" w:rsidRDefault="00F2560E" w:rsidP="00044649">
      <w:pPr>
        <w:widowControl w:val="0"/>
        <w:autoSpaceDE w:val="0"/>
        <w:autoSpaceDN w:val="0"/>
        <w:adjustRightInd w:val="0"/>
        <w:spacing w:after="0" w:line="240" w:lineRule="auto"/>
        <w:rPr>
          <w:rFonts w:ascii="Times New Roman" w:hAnsi="Times New Roman" w:cs="Times New Roman"/>
          <w:sz w:val="24"/>
          <w:szCs w:val="24"/>
          <w:lang w:val="en-US"/>
        </w:rPr>
      </w:pPr>
    </w:p>
    <w:p w:rsidR="00F2560E" w:rsidRPr="00C675D5" w:rsidRDefault="003C5FEB" w:rsidP="009C7E8D">
      <w:pPr>
        <w:widowControl w:val="0"/>
        <w:numPr>
          <w:ilvl w:val="1"/>
          <w:numId w:val="9"/>
        </w:numPr>
        <w:tabs>
          <w:tab w:val="clear" w:pos="1440"/>
          <w:tab w:val="num" w:pos="284"/>
        </w:tabs>
        <w:overflowPunct w:val="0"/>
        <w:autoSpaceDE w:val="0"/>
        <w:autoSpaceDN w:val="0"/>
        <w:adjustRightInd w:val="0"/>
        <w:spacing w:after="0" w:line="240" w:lineRule="auto"/>
        <w:ind w:left="0" w:firstLine="0"/>
        <w:jc w:val="center"/>
        <w:rPr>
          <w:rFonts w:ascii="Times New Roman" w:hAnsi="Times New Roman" w:cs="Times New Roman"/>
          <w:b/>
          <w:bCs/>
          <w:sz w:val="28"/>
          <w:szCs w:val="28"/>
          <w:lang w:val="en-US"/>
        </w:rPr>
      </w:pPr>
      <w:r w:rsidRPr="00C675D5">
        <w:rPr>
          <w:rFonts w:ascii="Times New Roman" w:hAnsi="Times New Roman" w:cs="Times New Roman"/>
          <w:b/>
          <w:bCs/>
          <w:sz w:val="28"/>
          <w:szCs w:val="28"/>
          <w:lang w:val="en-US"/>
        </w:rPr>
        <w:t>Procurement executed without application of provisions of the Rules</w:t>
      </w:r>
    </w:p>
    <w:p w:rsidR="00F2560E" w:rsidRPr="00C675D5" w:rsidRDefault="00F2560E" w:rsidP="00044649">
      <w:pPr>
        <w:widowControl w:val="0"/>
        <w:autoSpaceDE w:val="0"/>
        <w:autoSpaceDN w:val="0"/>
        <w:adjustRightInd w:val="0"/>
        <w:spacing w:after="0" w:line="240" w:lineRule="auto"/>
        <w:rPr>
          <w:rFonts w:ascii="Times New Roman" w:hAnsi="Times New Roman" w:cs="Times New Roman"/>
          <w:b/>
          <w:bCs/>
          <w:sz w:val="28"/>
          <w:szCs w:val="28"/>
          <w:lang w:val="en-US"/>
        </w:rPr>
      </w:pPr>
    </w:p>
    <w:p w:rsidR="00F2560E" w:rsidRPr="00C675D5" w:rsidRDefault="003C5FEB" w:rsidP="00044649">
      <w:pPr>
        <w:widowControl w:val="0"/>
        <w:numPr>
          <w:ilvl w:val="0"/>
          <w:numId w:val="10"/>
        </w:numPr>
        <w:tabs>
          <w:tab w:val="clear" w:pos="720"/>
          <w:tab w:val="num" w:pos="1207"/>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Procurement shall be carried out by the Client without application of provisions of the Rules regulating the selection of the supplier and concluding the procurement contract therewith in the following cases purchase of: </w:t>
      </w:r>
    </w:p>
    <w:p w:rsidR="00F2560E" w:rsidRPr="00C675D5" w:rsidRDefault="003C5FEB" w:rsidP="00044649">
      <w:pPr>
        <w:widowControl w:val="0"/>
        <w:numPr>
          <w:ilvl w:val="0"/>
          <w:numId w:val="11"/>
        </w:numPr>
        <w:tabs>
          <w:tab w:val="clear" w:pos="720"/>
          <w:tab w:val="num" w:pos="1091"/>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goods, works, services from strategic partners, their headaches, subsidiaries and/or affiliates, as well as their follow-up of subsidiaries and/or affiliates, authorized dealers (distributors); </w:t>
      </w:r>
    </w:p>
    <w:p w:rsidR="00F2560E" w:rsidRPr="00C675D5" w:rsidRDefault="003C5FEB" w:rsidP="00044649">
      <w:pPr>
        <w:widowControl w:val="0"/>
        <w:numPr>
          <w:ilvl w:val="0"/>
          <w:numId w:val="11"/>
        </w:numPr>
        <w:tabs>
          <w:tab w:val="clear" w:pos="720"/>
          <w:tab w:val="num" w:pos="1034"/>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goods, works, services from educational organizations, scientific and/or medical organizations, as well as from subsidiaries thereof, library services for implementation of the statutory activities of the Client; </w:t>
      </w:r>
    </w:p>
    <w:p w:rsidR="00F2560E" w:rsidRDefault="003C5FEB" w:rsidP="00044649">
      <w:pPr>
        <w:widowControl w:val="0"/>
        <w:numPr>
          <w:ilvl w:val="0"/>
          <w:numId w:val="11"/>
        </w:numPr>
        <w:tabs>
          <w:tab w:val="clear" w:pos="720"/>
          <w:tab w:val="num" w:pos="1005"/>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goods, works, services from Nazarbayev University and/or its organizations thereof; </w:t>
      </w:r>
    </w:p>
    <w:p w:rsidR="00F2560E" w:rsidRPr="00C675D5" w:rsidRDefault="003C5FEB" w:rsidP="00044649">
      <w:pPr>
        <w:widowControl w:val="0"/>
        <w:numPr>
          <w:ilvl w:val="0"/>
          <w:numId w:val="12"/>
        </w:numPr>
        <w:tabs>
          <w:tab w:val="clear" w:pos="720"/>
          <w:tab w:val="num" w:pos="1068"/>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bookmarkStart w:id="4" w:name="page13"/>
      <w:bookmarkEnd w:id="4"/>
      <w:r w:rsidRPr="00C675D5">
        <w:rPr>
          <w:rFonts w:ascii="Times New Roman" w:hAnsi="Times New Roman" w:cs="Times New Roman"/>
          <w:sz w:val="28"/>
          <w:szCs w:val="28"/>
          <w:lang w:val="en-US"/>
        </w:rPr>
        <w:t xml:space="preserve">goods, services, which are the objects of intellectual property from an entity </w:t>
      </w:r>
      <w:r w:rsidRPr="00C675D5">
        <w:rPr>
          <w:rFonts w:ascii="Times New Roman" w:hAnsi="Times New Roman" w:cs="Times New Roman"/>
          <w:sz w:val="28"/>
          <w:szCs w:val="28"/>
          <w:lang w:val="en-US"/>
        </w:rPr>
        <w:lastRenderedPageBreak/>
        <w:t xml:space="preserve">which has the exclusive rights with regard to the goods, services being purchased; </w:t>
      </w:r>
    </w:p>
    <w:p w:rsidR="00F2560E" w:rsidRPr="00C675D5" w:rsidRDefault="003C5FEB" w:rsidP="00044649">
      <w:pPr>
        <w:widowControl w:val="0"/>
        <w:numPr>
          <w:ilvl w:val="0"/>
          <w:numId w:val="12"/>
        </w:numPr>
        <w:tabs>
          <w:tab w:val="clear" w:pos="720"/>
          <w:tab w:val="num" w:pos="1022"/>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goods, services through the Internet resources related to the Client’s core activity in the amount not exceeding of 1,000 times (one </w:t>
      </w:r>
      <w:proofErr w:type="spellStart"/>
      <w:r w:rsidRPr="00C675D5">
        <w:rPr>
          <w:rFonts w:ascii="Times New Roman" w:hAnsi="Times New Roman" w:cs="Times New Roman"/>
          <w:sz w:val="28"/>
          <w:szCs w:val="28"/>
          <w:lang w:val="en-US"/>
        </w:rPr>
        <w:t>thousandfold</w:t>
      </w:r>
      <w:proofErr w:type="spellEnd"/>
      <w:r w:rsidRPr="00C675D5">
        <w:rPr>
          <w:rFonts w:ascii="Times New Roman" w:hAnsi="Times New Roman" w:cs="Times New Roman"/>
          <w:sz w:val="28"/>
          <w:szCs w:val="28"/>
          <w:lang w:val="en-US"/>
        </w:rPr>
        <w:t xml:space="preserve">) of the Monthly Calculation Index established by the Law on Republican Budget for a relevant financial year, excluding value- added tax, according to the decision of the CEO or another authorized body of the Client; </w:t>
      </w:r>
    </w:p>
    <w:p w:rsidR="00F2560E" w:rsidRPr="00C675D5" w:rsidRDefault="003C5FEB" w:rsidP="00044649">
      <w:pPr>
        <w:widowControl w:val="0"/>
        <w:numPr>
          <w:ilvl w:val="0"/>
          <w:numId w:val="12"/>
        </w:numPr>
        <w:tabs>
          <w:tab w:val="clear" w:pos="720"/>
          <w:tab w:val="num" w:pos="1027"/>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goods, works, services for a total annual amount not exceeding 2,000 times (two </w:t>
      </w:r>
      <w:proofErr w:type="spellStart"/>
      <w:r w:rsidRPr="00C675D5">
        <w:rPr>
          <w:rFonts w:ascii="Times New Roman" w:hAnsi="Times New Roman" w:cs="Times New Roman"/>
          <w:sz w:val="28"/>
          <w:szCs w:val="28"/>
          <w:lang w:val="en-US"/>
        </w:rPr>
        <w:t>thousandfold</w:t>
      </w:r>
      <w:proofErr w:type="spellEnd"/>
      <w:r w:rsidRPr="00C675D5">
        <w:rPr>
          <w:rFonts w:ascii="Times New Roman" w:hAnsi="Times New Roman" w:cs="Times New Roman"/>
          <w:sz w:val="28"/>
          <w:szCs w:val="28"/>
          <w:lang w:val="en-US"/>
        </w:rPr>
        <w:t xml:space="preserve">) Monthly Calculation Index established by the Law on the Republic Budget for a relevant financial year, excluding the value added tax, according to the decision of the CEO or another authorized official of the Client; </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7) research equipment for the amount not exceeding 8,000 times (eight thousand fold) of Monthly Calculation Index established by the Law on the Republican Budget for a relevant financial year, excluding the value-added tax from the supplier-manufacturer that is agreed by authorized body;</w:t>
      </w:r>
    </w:p>
    <w:p w:rsidR="00F2560E" w:rsidRPr="00C675D5" w:rsidRDefault="003C5FEB" w:rsidP="00044649">
      <w:pPr>
        <w:widowControl w:val="0"/>
        <w:numPr>
          <w:ilvl w:val="0"/>
          <w:numId w:val="13"/>
        </w:numPr>
        <w:tabs>
          <w:tab w:val="clear" w:pos="720"/>
          <w:tab w:val="num" w:pos="1137"/>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services for selection, testing and/or knowledge evaluation of staff, graduates, students in accordance with statutory purposes of the Client; </w:t>
      </w:r>
    </w:p>
    <w:p w:rsidR="00F2560E" w:rsidRPr="00C675D5" w:rsidRDefault="003C5FEB" w:rsidP="00CD6B5E">
      <w:pPr>
        <w:widowControl w:val="0"/>
        <w:numPr>
          <w:ilvl w:val="0"/>
          <w:numId w:val="13"/>
        </w:numPr>
        <w:tabs>
          <w:tab w:val="clear" w:pos="720"/>
          <w:tab w:val="num" w:pos="108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literature, study guides, test materials, periodicals; </w:t>
      </w:r>
    </w:p>
    <w:p w:rsidR="00F2560E" w:rsidRPr="00C675D5" w:rsidRDefault="003C5FEB" w:rsidP="00CD6B5E">
      <w:pPr>
        <w:widowControl w:val="0"/>
        <w:numPr>
          <w:ilvl w:val="0"/>
          <w:numId w:val="13"/>
        </w:numPr>
        <w:tabs>
          <w:tab w:val="clear" w:pos="720"/>
          <w:tab w:val="num" w:pos="116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goods to replenish for fund of the Nazarbayev University library; </w:t>
      </w:r>
    </w:p>
    <w:p w:rsidR="00F2560E" w:rsidRPr="00C675D5" w:rsidRDefault="003C5FEB" w:rsidP="00044649">
      <w:pPr>
        <w:widowControl w:val="0"/>
        <w:numPr>
          <w:ilvl w:val="0"/>
          <w:numId w:val="13"/>
        </w:numPr>
        <w:tabs>
          <w:tab w:val="clear" w:pos="720"/>
          <w:tab w:val="num" w:pos="126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services for posting of information, articles in mass media, on Internet resources, and purchase of services for provision of information posted on Internet resources; </w:t>
      </w:r>
    </w:p>
    <w:p w:rsidR="00F2560E" w:rsidRPr="009C7E8D" w:rsidRDefault="003C5FEB" w:rsidP="00044649">
      <w:pPr>
        <w:widowControl w:val="0"/>
        <w:numPr>
          <w:ilvl w:val="0"/>
          <w:numId w:val="13"/>
        </w:numPr>
        <w:tabs>
          <w:tab w:val="clear" w:pos="720"/>
          <w:tab w:val="num" w:pos="1218"/>
        </w:tabs>
        <w:overflowPunct w:val="0"/>
        <w:autoSpaceDE w:val="0"/>
        <w:autoSpaceDN w:val="0"/>
        <w:adjustRightInd w:val="0"/>
        <w:spacing w:after="0" w:line="240" w:lineRule="auto"/>
        <w:ind w:left="0" w:firstLine="709"/>
        <w:jc w:val="both"/>
        <w:rPr>
          <w:rFonts w:ascii="Times New Roman" w:hAnsi="Times New Roman" w:cs="Times New Roman"/>
          <w:sz w:val="24"/>
          <w:szCs w:val="24"/>
          <w:lang w:val="en-US"/>
        </w:rPr>
      </w:pPr>
      <w:r w:rsidRPr="009C7E8D">
        <w:rPr>
          <w:rFonts w:ascii="Times New Roman" w:hAnsi="Times New Roman" w:cs="Times New Roman"/>
          <w:sz w:val="28"/>
          <w:szCs w:val="28"/>
          <w:lang w:val="en-US"/>
        </w:rPr>
        <w:t>licensed software and/or services for getting access to information services related to client’s core activity from the software manufacturer or authorized supplier of the above-mentioned goods, services;</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 xml:space="preserve">13) </w:t>
      </w:r>
      <w:proofErr w:type="gramStart"/>
      <w:r w:rsidRPr="00C675D5">
        <w:rPr>
          <w:rFonts w:ascii="Times New Roman" w:hAnsi="Times New Roman" w:cs="Times New Roman"/>
          <w:sz w:val="28"/>
          <w:szCs w:val="28"/>
          <w:lang w:val="en-US"/>
        </w:rPr>
        <w:t>laboratory</w:t>
      </w:r>
      <w:proofErr w:type="gramEnd"/>
      <w:r w:rsidRPr="00C675D5">
        <w:rPr>
          <w:rFonts w:ascii="Times New Roman" w:hAnsi="Times New Roman" w:cs="Times New Roman"/>
          <w:sz w:val="28"/>
          <w:szCs w:val="28"/>
          <w:lang w:val="en-US"/>
        </w:rPr>
        <w:t xml:space="preserve"> consumable materials for realization of educational, academic scientific, ski-tech, development, innovation activities and/or projects;</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 xml:space="preserve">14) </w:t>
      </w:r>
      <w:proofErr w:type="gramStart"/>
      <w:r w:rsidRPr="00C675D5">
        <w:rPr>
          <w:rFonts w:ascii="Times New Roman" w:hAnsi="Times New Roman" w:cs="Times New Roman"/>
          <w:sz w:val="28"/>
          <w:szCs w:val="28"/>
          <w:lang w:val="en-US"/>
        </w:rPr>
        <w:t>works</w:t>
      </w:r>
      <w:proofErr w:type="gramEnd"/>
      <w:r w:rsidRPr="00C675D5">
        <w:rPr>
          <w:rFonts w:ascii="Times New Roman" w:hAnsi="Times New Roman" w:cs="Times New Roman"/>
          <w:sz w:val="28"/>
          <w:szCs w:val="28"/>
          <w:lang w:val="en-US"/>
        </w:rPr>
        <w:t xml:space="preserve"> and services in the field of scientific and research and/or innovation activity, including conduction of analytical studies to perform obligations under the procurement contract;</w:t>
      </w:r>
    </w:p>
    <w:p w:rsidR="00F2560E" w:rsidRPr="00C675D5" w:rsidRDefault="003C5FEB" w:rsidP="00044649">
      <w:pPr>
        <w:widowControl w:val="0"/>
        <w:numPr>
          <w:ilvl w:val="0"/>
          <w:numId w:val="14"/>
        </w:numPr>
        <w:tabs>
          <w:tab w:val="clear" w:pos="720"/>
          <w:tab w:val="num" w:pos="1233"/>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services for international expertise of the equipment research applications, projects, reports; </w:t>
      </w:r>
    </w:p>
    <w:p w:rsidR="00031E06" w:rsidRPr="009C7E8D" w:rsidRDefault="003C5FEB" w:rsidP="00044649">
      <w:pPr>
        <w:widowControl w:val="0"/>
        <w:numPr>
          <w:ilvl w:val="0"/>
          <w:numId w:val="14"/>
        </w:numPr>
        <w:tabs>
          <w:tab w:val="clear" w:pos="720"/>
          <w:tab w:val="num" w:pos="1160"/>
        </w:tabs>
        <w:overflowPunct w:val="0"/>
        <w:autoSpaceDE w:val="0"/>
        <w:autoSpaceDN w:val="0"/>
        <w:adjustRightInd w:val="0"/>
        <w:spacing w:after="0" w:line="240" w:lineRule="auto"/>
        <w:ind w:left="0" w:firstLine="709"/>
        <w:jc w:val="both"/>
        <w:rPr>
          <w:rFonts w:ascii="Times New Roman" w:hAnsi="Times New Roman" w:cs="Times New Roman"/>
          <w:sz w:val="24"/>
          <w:szCs w:val="24"/>
          <w:lang w:val="en-US"/>
        </w:rPr>
      </w:pPr>
      <w:r w:rsidRPr="009C7E8D">
        <w:rPr>
          <w:rFonts w:ascii="Times New Roman" w:hAnsi="Times New Roman" w:cs="Times New Roman"/>
          <w:sz w:val="28"/>
          <w:szCs w:val="28"/>
          <w:lang w:val="en-US"/>
        </w:rPr>
        <w:t xml:space="preserve">goods,  works  services  within  the  framework  of  government  assignment  or </w:t>
      </w:r>
      <w:r w:rsidR="00031E06" w:rsidRPr="009C7E8D">
        <w:rPr>
          <w:rFonts w:ascii="Times New Roman" w:hAnsi="Times New Roman" w:cs="Times New Roman"/>
          <w:sz w:val="28"/>
          <w:szCs w:val="28"/>
          <w:lang w:val="en-US"/>
        </w:rPr>
        <w:t>government order;</w:t>
      </w:r>
    </w:p>
    <w:p w:rsidR="00031E06" w:rsidRDefault="00031E06" w:rsidP="00044649">
      <w:pPr>
        <w:widowControl w:val="0"/>
        <w:overflowPunct w:val="0"/>
        <w:autoSpaceDE w:val="0"/>
        <w:autoSpaceDN w:val="0"/>
        <w:adjustRightInd w:val="0"/>
        <w:spacing w:after="0" w:line="240" w:lineRule="auto"/>
        <w:ind w:firstLine="700"/>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17) </w:t>
      </w:r>
      <w:proofErr w:type="gramStart"/>
      <w:r w:rsidRPr="00C675D5">
        <w:rPr>
          <w:rFonts w:ascii="Times New Roman" w:hAnsi="Times New Roman" w:cs="Times New Roman"/>
          <w:sz w:val="28"/>
          <w:szCs w:val="28"/>
          <w:lang w:val="en-US"/>
        </w:rPr>
        <w:t>works</w:t>
      </w:r>
      <w:proofErr w:type="gramEnd"/>
      <w:r w:rsidRPr="00C675D5">
        <w:rPr>
          <w:rFonts w:ascii="Times New Roman" w:hAnsi="Times New Roman" w:cs="Times New Roman"/>
          <w:sz w:val="28"/>
          <w:szCs w:val="28"/>
          <w:lang w:val="en-US"/>
        </w:rPr>
        <w:t xml:space="preserve"> to launch scientific and academic laboratories of Nazarbayev University; </w:t>
      </w:r>
    </w:p>
    <w:p w:rsidR="00CD5EB5" w:rsidRPr="00CF4D61" w:rsidRDefault="00031E06" w:rsidP="00044649">
      <w:pPr>
        <w:widowControl w:val="0"/>
        <w:overflowPunct w:val="0"/>
        <w:autoSpaceDE w:val="0"/>
        <w:autoSpaceDN w:val="0"/>
        <w:adjustRightInd w:val="0"/>
        <w:spacing w:after="0" w:line="240" w:lineRule="auto"/>
        <w:ind w:firstLine="700"/>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18) pre-project documentation preparation works, services, with the exception of</w:t>
      </w:r>
      <w:r>
        <w:rPr>
          <w:rFonts w:ascii="Times New Roman" w:hAnsi="Times New Roman" w:cs="Times New Roman"/>
          <w:sz w:val="28"/>
          <w:szCs w:val="28"/>
          <w:lang w:val="en-US"/>
        </w:rPr>
        <w:t xml:space="preserve"> </w:t>
      </w:r>
      <w:r w:rsidRPr="00C675D5">
        <w:rPr>
          <w:rFonts w:ascii="Times New Roman" w:hAnsi="Times New Roman" w:cs="Times New Roman"/>
          <w:sz w:val="28"/>
          <w:szCs w:val="28"/>
          <w:lang w:val="en-US"/>
        </w:rPr>
        <w:t>a feasibility study/calculation, as well as works arising from need to make changes and additions to the project/pre-project documentation, of designer supervision services from the project developer;</w:t>
      </w:r>
    </w:p>
    <w:p w:rsidR="00031E06" w:rsidRDefault="00031E06" w:rsidP="00044649">
      <w:pPr>
        <w:widowControl w:val="0"/>
        <w:numPr>
          <w:ilvl w:val="1"/>
          <w:numId w:val="15"/>
        </w:numPr>
        <w:tabs>
          <w:tab w:val="num" w:pos="123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goods, works, services for material and technical equipment of the newly constructed object of Nazarbayev University or its organizations, having a general </w:t>
      </w:r>
      <w:r w:rsidRPr="00C675D5">
        <w:rPr>
          <w:rFonts w:ascii="Times New Roman" w:hAnsi="Times New Roman" w:cs="Times New Roman"/>
          <w:sz w:val="28"/>
          <w:szCs w:val="28"/>
          <w:lang w:val="en-US"/>
        </w:rPr>
        <w:lastRenderedPageBreak/>
        <w:t xml:space="preserve">contractor performing either carried out the construction of the facility; </w:t>
      </w:r>
    </w:p>
    <w:p w:rsidR="00F2560E" w:rsidRPr="00C675D5" w:rsidRDefault="003C5FEB" w:rsidP="00044649">
      <w:pPr>
        <w:widowControl w:val="0"/>
        <w:numPr>
          <w:ilvl w:val="1"/>
          <w:numId w:val="15"/>
        </w:numPr>
        <w:tabs>
          <w:tab w:val="num" w:pos="1237"/>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bookmarkStart w:id="5" w:name="page15"/>
      <w:bookmarkEnd w:id="5"/>
      <w:r w:rsidRPr="00C675D5">
        <w:rPr>
          <w:rFonts w:ascii="Times New Roman" w:hAnsi="Times New Roman" w:cs="Times New Roman"/>
          <w:sz w:val="28"/>
          <w:szCs w:val="28"/>
          <w:lang w:val="en-US"/>
        </w:rPr>
        <w:t xml:space="preserve">goods, works, services for localization and/or elimination of aftermath of emergency situations, elimination of incidents at the power facilities, engineering and communication systems of life support facilities to ensure uninterrupted operations; </w:t>
      </w:r>
    </w:p>
    <w:p w:rsidR="00F2560E" w:rsidRPr="00C675D5" w:rsidRDefault="003C5FEB" w:rsidP="00044649">
      <w:pPr>
        <w:widowControl w:val="0"/>
        <w:numPr>
          <w:ilvl w:val="1"/>
          <w:numId w:val="15"/>
        </w:numPr>
        <w:tabs>
          <w:tab w:val="num" w:pos="1166"/>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utilities and maintenance services, services for operation and/or maintenance of residential/non-residential premises; </w:t>
      </w:r>
    </w:p>
    <w:p w:rsidR="00F2560E" w:rsidRPr="00C675D5" w:rsidRDefault="003C5FEB" w:rsidP="00CD6B5E">
      <w:pPr>
        <w:widowControl w:val="0"/>
        <w:numPr>
          <w:ilvl w:val="0"/>
          <w:numId w:val="16"/>
        </w:numPr>
        <w:tabs>
          <w:tab w:val="clear" w:pos="720"/>
          <w:tab w:val="num" w:pos="44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satellite, telephone, cellular, data transmission (Internet, IP, VPN), TV services; </w:t>
      </w:r>
    </w:p>
    <w:p w:rsidR="00F2560E" w:rsidRPr="00C675D5" w:rsidRDefault="003C5FEB" w:rsidP="00044649">
      <w:pPr>
        <w:widowControl w:val="0"/>
        <w:numPr>
          <w:ilvl w:val="1"/>
          <w:numId w:val="16"/>
        </w:numPr>
        <w:tabs>
          <w:tab w:val="clear" w:pos="1440"/>
          <w:tab w:val="num" w:pos="1154"/>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services for rent of non-residential offices, services for provision of hotel rooms, apartments; </w:t>
      </w:r>
    </w:p>
    <w:p w:rsidR="00F2560E" w:rsidRPr="00C675D5" w:rsidRDefault="003C5FEB" w:rsidP="00044649">
      <w:pPr>
        <w:widowControl w:val="0"/>
        <w:overflowPunct w:val="0"/>
        <w:autoSpaceDE w:val="0"/>
        <w:autoSpaceDN w:val="0"/>
        <w:adjustRightInd w:val="0"/>
        <w:spacing w:after="0" w:line="240" w:lineRule="auto"/>
        <w:ind w:firstLine="708"/>
        <w:rPr>
          <w:rFonts w:ascii="Times New Roman" w:hAnsi="Times New Roman" w:cs="Times New Roman"/>
          <w:sz w:val="24"/>
          <w:szCs w:val="24"/>
          <w:lang w:val="en-US"/>
        </w:rPr>
      </w:pPr>
      <w:r w:rsidRPr="00C675D5">
        <w:rPr>
          <w:rFonts w:ascii="Times New Roman" w:hAnsi="Times New Roman" w:cs="Times New Roman"/>
          <w:sz w:val="28"/>
          <w:szCs w:val="28"/>
          <w:lang w:val="en-US"/>
        </w:rPr>
        <w:t xml:space="preserve">24) </w:t>
      </w:r>
      <w:proofErr w:type="gramStart"/>
      <w:r w:rsidRPr="00C675D5">
        <w:rPr>
          <w:rFonts w:ascii="Times New Roman" w:hAnsi="Times New Roman" w:cs="Times New Roman"/>
          <w:sz w:val="28"/>
          <w:szCs w:val="28"/>
          <w:lang w:val="en-US"/>
        </w:rPr>
        <w:t>services</w:t>
      </w:r>
      <w:proofErr w:type="gramEnd"/>
      <w:r w:rsidRPr="00C675D5">
        <w:rPr>
          <w:rFonts w:ascii="Times New Roman" w:hAnsi="Times New Roman" w:cs="Times New Roman"/>
          <w:sz w:val="28"/>
          <w:szCs w:val="28"/>
          <w:lang w:val="en-US"/>
        </w:rPr>
        <w:t xml:space="preserve"> for organization of exhibitions, trainings, presentations, seminars, conferences, forums, symposia, workshops;</w:t>
      </w:r>
    </w:p>
    <w:p w:rsidR="00F2560E" w:rsidRPr="00810C76" w:rsidRDefault="003C5FEB" w:rsidP="00044649">
      <w:pPr>
        <w:widowControl w:val="0"/>
        <w:numPr>
          <w:ilvl w:val="0"/>
          <w:numId w:val="17"/>
        </w:numPr>
        <w:tabs>
          <w:tab w:val="clear" w:pos="720"/>
          <w:tab w:val="num" w:pos="1153"/>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art objects, handicraft products, museum items and collections for replenishment of library and museum collections of Nazarbayev University and its organizations as well as </w:t>
      </w:r>
      <w:r w:rsidRPr="00810C76">
        <w:rPr>
          <w:rFonts w:ascii="Times New Roman" w:hAnsi="Times New Roman" w:cs="Times New Roman"/>
          <w:sz w:val="28"/>
          <w:szCs w:val="28"/>
          <w:lang w:val="en-US"/>
        </w:rPr>
        <w:t xml:space="preserve">esthetic decoration of Nazarbayev University and its organizations thereof; </w:t>
      </w:r>
    </w:p>
    <w:p w:rsidR="00F2560E" w:rsidRPr="00C675D5" w:rsidRDefault="003C5FEB" w:rsidP="00044649">
      <w:pPr>
        <w:widowControl w:val="0"/>
        <w:numPr>
          <w:ilvl w:val="0"/>
          <w:numId w:val="17"/>
        </w:numPr>
        <w:tabs>
          <w:tab w:val="clear" w:pos="720"/>
          <w:tab w:val="num" w:pos="1192"/>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services for preparation for international accreditation, certification, including the network of test accreditations and accreditation; </w:t>
      </w:r>
    </w:p>
    <w:p w:rsidR="00F2560E" w:rsidRPr="00C675D5" w:rsidRDefault="003C5FEB" w:rsidP="00044649">
      <w:pPr>
        <w:widowControl w:val="0"/>
        <w:numPr>
          <w:ilvl w:val="0"/>
          <w:numId w:val="17"/>
        </w:numPr>
        <w:tabs>
          <w:tab w:val="clear" w:pos="720"/>
          <w:tab w:val="num" w:pos="1185"/>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if a need arises for the Client that has purchased goods, works, services from any supplier to purchase goods, works, services from the same supplier for the purpose of unification, standardization, development or assurance of compatibility with the available goods, equipment,</w:t>
      </w:r>
      <w:r w:rsidR="00263623">
        <w:rPr>
          <w:rFonts w:ascii="Times New Roman" w:hAnsi="Times New Roman" w:cs="Times New Roman"/>
          <w:sz w:val="28"/>
          <w:szCs w:val="28"/>
          <w:lang w:val="en-US"/>
        </w:rPr>
        <w:t xml:space="preserve"> </w:t>
      </w:r>
      <w:r w:rsidRPr="00C675D5">
        <w:rPr>
          <w:rFonts w:ascii="Times New Roman" w:hAnsi="Times New Roman" w:cs="Times New Roman"/>
          <w:sz w:val="28"/>
          <w:szCs w:val="28"/>
          <w:lang w:val="en-US"/>
        </w:rPr>
        <w:t xml:space="preserve">technologies, works or services; </w:t>
      </w:r>
    </w:p>
    <w:p w:rsidR="00F2560E" w:rsidRPr="00C675D5" w:rsidRDefault="003C5FEB" w:rsidP="00044649">
      <w:pPr>
        <w:widowControl w:val="0"/>
        <w:numPr>
          <w:ilvl w:val="0"/>
          <w:numId w:val="17"/>
        </w:numPr>
        <w:tabs>
          <w:tab w:val="clear" w:pos="720"/>
          <w:tab w:val="num" w:pos="1204"/>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services for treatment of citizens of the Republic of Kazakhstan abroad and services for transportation and escort of the sick; </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 xml:space="preserve">29) </w:t>
      </w:r>
      <w:proofErr w:type="gramStart"/>
      <w:r w:rsidRPr="00C675D5">
        <w:rPr>
          <w:rFonts w:ascii="Times New Roman" w:hAnsi="Times New Roman" w:cs="Times New Roman"/>
          <w:sz w:val="28"/>
          <w:szCs w:val="28"/>
          <w:lang w:val="en-US"/>
        </w:rPr>
        <w:t>consulting</w:t>
      </w:r>
      <w:proofErr w:type="gramEnd"/>
      <w:r w:rsidRPr="00C675D5">
        <w:rPr>
          <w:rFonts w:ascii="Times New Roman" w:hAnsi="Times New Roman" w:cs="Times New Roman"/>
          <w:sz w:val="28"/>
          <w:szCs w:val="28"/>
          <w:lang w:val="en-US"/>
        </w:rPr>
        <w:t xml:space="preserve"> and legal services for protection and representation of interests of the Client in the commercial arbitrations law courts.</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 xml:space="preserve">30) </w:t>
      </w:r>
      <w:proofErr w:type="gramStart"/>
      <w:r w:rsidRPr="00C675D5">
        <w:rPr>
          <w:rFonts w:ascii="Times New Roman" w:hAnsi="Times New Roman" w:cs="Times New Roman"/>
          <w:sz w:val="28"/>
          <w:szCs w:val="28"/>
          <w:lang w:val="en-US"/>
        </w:rPr>
        <w:t>purchase</w:t>
      </w:r>
      <w:proofErr w:type="gramEnd"/>
      <w:r w:rsidRPr="00C675D5">
        <w:rPr>
          <w:rFonts w:ascii="Times New Roman" w:hAnsi="Times New Roman" w:cs="Times New Roman"/>
          <w:sz w:val="28"/>
          <w:szCs w:val="28"/>
          <w:lang w:val="en-US"/>
        </w:rPr>
        <w:t xml:space="preserve"> of goods related to image-building product, works, services on manufacturing image-building product.</w:t>
      </w:r>
    </w:p>
    <w:p w:rsidR="00F2560E" w:rsidRDefault="003C5FEB" w:rsidP="00CD6B5E">
      <w:pPr>
        <w:widowControl w:val="0"/>
        <w:autoSpaceDE w:val="0"/>
        <w:autoSpaceDN w:val="0"/>
        <w:adjustRightInd w:val="0"/>
        <w:spacing w:after="0" w:line="240" w:lineRule="auto"/>
        <w:ind w:firstLine="709"/>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3.2. In cases provided for in paragraph 3.1. </w:t>
      </w:r>
      <w:proofErr w:type="gramStart"/>
      <w:r w:rsidRPr="00C675D5">
        <w:rPr>
          <w:rFonts w:ascii="Times New Roman" w:hAnsi="Times New Roman" w:cs="Times New Roman"/>
          <w:sz w:val="28"/>
          <w:szCs w:val="28"/>
          <w:lang w:val="en-US"/>
        </w:rPr>
        <w:t>of</w:t>
      </w:r>
      <w:proofErr w:type="gramEnd"/>
      <w:r w:rsidRPr="00C675D5">
        <w:rPr>
          <w:rFonts w:ascii="Times New Roman" w:hAnsi="Times New Roman" w:cs="Times New Roman"/>
          <w:sz w:val="28"/>
          <w:szCs w:val="28"/>
          <w:lang w:val="en-US"/>
        </w:rPr>
        <w:t xml:space="preserve"> the Rules, procurement shall be</w:t>
      </w:r>
    </w:p>
    <w:p w:rsidR="00031E06" w:rsidRPr="00C675D5" w:rsidRDefault="00031E06" w:rsidP="00044649">
      <w:pPr>
        <w:widowControl w:val="0"/>
        <w:overflowPunct w:val="0"/>
        <w:autoSpaceDE w:val="0"/>
        <w:autoSpaceDN w:val="0"/>
        <w:adjustRightInd w:val="0"/>
        <w:spacing w:after="0" w:line="240" w:lineRule="auto"/>
        <w:jc w:val="both"/>
        <w:rPr>
          <w:rFonts w:ascii="Times New Roman" w:hAnsi="Times New Roman" w:cs="Times New Roman"/>
          <w:sz w:val="24"/>
          <w:szCs w:val="24"/>
          <w:lang w:val="en-US"/>
        </w:rPr>
      </w:pPr>
      <w:proofErr w:type="gramStart"/>
      <w:r w:rsidRPr="00C675D5">
        <w:rPr>
          <w:rFonts w:ascii="Times New Roman" w:hAnsi="Times New Roman" w:cs="Times New Roman"/>
          <w:sz w:val="28"/>
          <w:szCs w:val="28"/>
          <w:lang w:val="en-US"/>
        </w:rPr>
        <w:t>conducted</w:t>
      </w:r>
      <w:proofErr w:type="gramEnd"/>
      <w:r w:rsidRPr="00C675D5">
        <w:rPr>
          <w:rFonts w:ascii="Times New Roman" w:hAnsi="Times New Roman" w:cs="Times New Roman"/>
          <w:sz w:val="28"/>
          <w:szCs w:val="28"/>
          <w:lang w:val="en-US"/>
        </w:rPr>
        <w:t xml:space="preserve"> in accordance with the civil legislation of the Republic of Kazakhstan, pursuant to the principles specified in subparagraphs 4), 5) of paragraph 2.2. </w:t>
      </w:r>
      <w:proofErr w:type="gramStart"/>
      <w:r w:rsidRPr="00C675D5">
        <w:rPr>
          <w:rFonts w:ascii="Times New Roman" w:hAnsi="Times New Roman" w:cs="Times New Roman"/>
          <w:sz w:val="28"/>
          <w:szCs w:val="28"/>
          <w:lang w:val="en-US"/>
        </w:rPr>
        <w:t>of</w:t>
      </w:r>
      <w:proofErr w:type="gramEnd"/>
      <w:r w:rsidRPr="00C675D5">
        <w:rPr>
          <w:rFonts w:ascii="Times New Roman" w:hAnsi="Times New Roman" w:cs="Times New Roman"/>
          <w:sz w:val="28"/>
          <w:szCs w:val="28"/>
          <w:lang w:val="en-US"/>
        </w:rPr>
        <w:t xml:space="preserve"> the Rules.</w:t>
      </w:r>
    </w:p>
    <w:p w:rsidR="00031E06" w:rsidRDefault="00031E06" w:rsidP="00044649">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Execution of procurement contract in the form proposed by the supplier shall be allowed with due account of the requirements of the legislation of the Republic of Kazakhstan.</w:t>
      </w:r>
    </w:p>
    <w:p w:rsidR="00031E06" w:rsidRDefault="00031E06" w:rsidP="00CD6B5E">
      <w:pPr>
        <w:widowControl w:val="0"/>
        <w:numPr>
          <w:ilvl w:val="1"/>
          <w:numId w:val="18"/>
        </w:numPr>
        <w:tabs>
          <w:tab w:val="clear" w:pos="1440"/>
          <w:tab w:val="num" w:pos="4280"/>
        </w:tabs>
        <w:overflowPunct w:val="0"/>
        <w:autoSpaceDE w:val="0"/>
        <w:autoSpaceDN w:val="0"/>
        <w:adjustRightInd w:val="0"/>
        <w:spacing w:after="0" w:line="240" w:lineRule="auto"/>
        <w:ind w:left="0" w:hanging="287"/>
        <w:jc w:val="center"/>
        <w:rPr>
          <w:rFonts w:ascii="Times New Roman" w:hAnsi="Times New Roman" w:cs="Times New Roman"/>
          <w:b/>
          <w:bCs/>
          <w:sz w:val="28"/>
          <w:szCs w:val="28"/>
        </w:rPr>
      </w:pPr>
      <w:proofErr w:type="spellStart"/>
      <w:r>
        <w:rPr>
          <w:rFonts w:ascii="Times New Roman" w:hAnsi="Times New Roman" w:cs="Times New Roman"/>
          <w:b/>
          <w:bCs/>
          <w:sz w:val="28"/>
          <w:szCs w:val="28"/>
        </w:rPr>
        <w:t>Procurement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methods</w:t>
      </w:r>
      <w:proofErr w:type="spellEnd"/>
    </w:p>
    <w:p w:rsidR="00031E06" w:rsidRDefault="00031E06" w:rsidP="00044649">
      <w:pPr>
        <w:widowControl w:val="0"/>
        <w:autoSpaceDE w:val="0"/>
        <w:autoSpaceDN w:val="0"/>
        <w:adjustRightInd w:val="0"/>
        <w:spacing w:after="0" w:line="240" w:lineRule="auto"/>
        <w:rPr>
          <w:rFonts w:ascii="Times New Roman" w:hAnsi="Times New Roman" w:cs="Times New Roman"/>
          <w:b/>
          <w:bCs/>
          <w:sz w:val="28"/>
          <w:szCs w:val="28"/>
        </w:rPr>
      </w:pPr>
    </w:p>
    <w:p w:rsidR="00031E06" w:rsidRPr="00C675D5" w:rsidRDefault="00031E06" w:rsidP="00044649">
      <w:pPr>
        <w:widowControl w:val="0"/>
        <w:numPr>
          <w:ilvl w:val="0"/>
          <w:numId w:val="19"/>
        </w:numPr>
        <w:tabs>
          <w:tab w:val="clear" w:pos="720"/>
          <w:tab w:val="num" w:pos="1207"/>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Procurement except for the cases provided in paragraph 3.1. of the Rules, shall be conducted using one of the following methods: </w:t>
      </w:r>
    </w:p>
    <w:p w:rsidR="00031E06" w:rsidRPr="00C675D5" w:rsidRDefault="00031E06" w:rsidP="00CD6B5E">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1) </w:t>
      </w:r>
      <w:proofErr w:type="gramStart"/>
      <w:r w:rsidRPr="00C675D5">
        <w:rPr>
          <w:rFonts w:ascii="Times New Roman" w:hAnsi="Times New Roman" w:cs="Times New Roman"/>
          <w:sz w:val="28"/>
          <w:szCs w:val="28"/>
          <w:lang w:val="en-US"/>
        </w:rPr>
        <w:t>tender</w:t>
      </w:r>
      <w:proofErr w:type="gramEnd"/>
      <w:r w:rsidRPr="00C675D5">
        <w:rPr>
          <w:rFonts w:ascii="Times New Roman" w:hAnsi="Times New Roman" w:cs="Times New Roman"/>
          <w:sz w:val="28"/>
          <w:szCs w:val="28"/>
          <w:lang w:val="en-US"/>
        </w:rPr>
        <w:t xml:space="preserve"> (two-stage tender); </w:t>
      </w:r>
    </w:p>
    <w:p w:rsidR="00031E06" w:rsidRPr="00C675D5" w:rsidRDefault="00031E06" w:rsidP="00CD6B5E">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2) </w:t>
      </w:r>
      <w:proofErr w:type="gramStart"/>
      <w:r w:rsidRPr="00C675D5">
        <w:rPr>
          <w:rFonts w:ascii="Times New Roman" w:hAnsi="Times New Roman" w:cs="Times New Roman"/>
          <w:sz w:val="28"/>
          <w:szCs w:val="28"/>
          <w:lang w:val="en-US"/>
        </w:rPr>
        <w:t>request</w:t>
      </w:r>
      <w:proofErr w:type="gramEnd"/>
      <w:r w:rsidRPr="00C675D5">
        <w:rPr>
          <w:rFonts w:ascii="Times New Roman" w:hAnsi="Times New Roman" w:cs="Times New Roman"/>
          <w:sz w:val="28"/>
          <w:szCs w:val="28"/>
          <w:lang w:val="en-US"/>
        </w:rPr>
        <w:t xml:space="preserve"> for quotations; </w:t>
      </w:r>
    </w:p>
    <w:p w:rsidR="00031E06" w:rsidRPr="00C675D5" w:rsidRDefault="00031E06" w:rsidP="00CD6B5E">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lastRenderedPageBreak/>
        <w:t xml:space="preserve">3) </w:t>
      </w:r>
      <w:proofErr w:type="gramStart"/>
      <w:r w:rsidRPr="00C675D5">
        <w:rPr>
          <w:rFonts w:ascii="Times New Roman" w:hAnsi="Times New Roman" w:cs="Times New Roman"/>
          <w:sz w:val="28"/>
          <w:szCs w:val="28"/>
          <w:lang w:val="en-US"/>
        </w:rPr>
        <w:t>single</w:t>
      </w:r>
      <w:proofErr w:type="gramEnd"/>
      <w:r w:rsidRPr="00C675D5">
        <w:rPr>
          <w:rFonts w:ascii="Times New Roman" w:hAnsi="Times New Roman" w:cs="Times New Roman"/>
          <w:sz w:val="28"/>
          <w:szCs w:val="28"/>
          <w:lang w:val="en-US"/>
        </w:rPr>
        <w:t xml:space="preserve"> source procurement; </w:t>
      </w:r>
    </w:p>
    <w:p w:rsidR="00031E06" w:rsidRPr="00C675D5" w:rsidRDefault="00031E06" w:rsidP="00CD6B5E">
      <w:pPr>
        <w:widowControl w:val="0"/>
        <w:overflowPunct w:val="0"/>
        <w:autoSpaceDE w:val="0"/>
        <w:autoSpaceDN w:val="0"/>
        <w:adjustRightInd w:val="0"/>
        <w:spacing w:after="0" w:line="240" w:lineRule="auto"/>
        <w:ind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4) </w:t>
      </w:r>
      <w:proofErr w:type="gramStart"/>
      <w:r w:rsidRPr="00C675D5">
        <w:rPr>
          <w:rFonts w:ascii="Times New Roman" w:hAnsi="Times New Roman" w:cs="Times New Roman"/>
          <w:sz w:val="28"/>
          <w:szCs w:val="28"/>
          <w:lang w:val="en-US"/>
        </w:rPr>
        <w:t>procurement</w:t>
      </w:r>
      <w:proofErr w:type="gramEnd"/>
      <w:r w:rsidRPr="00C675D5">
        <w:rPr>
          <w:rFonts w:ascii="Times New Roman" w:hAnsi="Times New Roman" w:cs="Times New Roman"/>
          <w:sz w:val="28"/>
          <w:szCs w:val="28"/>
          <w:lang w:val="en-US"/>
        </w:rPr>
        <w:t xml:space="preserve"> from specialized suppliers. </w:t>
      </w:r>
    </w:p>
    <w:p w:rsidR="00031E06" w:rsidRDefault="00031E06" w:rsidP="00044649">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The procurement method shall be selected by the Client according to the Rules, except for the case when the Committee/procurement authority makes decision to conduct the single source procurement.</w:t>
      </w:r>
    </w:p>
    <w:p w:rsidR="00031E06" w:rsidRDefault="00031E06" w:rsidP="00044649">
      <w:pPr>
        <w:widowControl w:val="0"/>
        <w:autoSpaceDE w:val="0"/>
        <w:autoSpaceDN w:val="0"/>
        <w:adjustRightInd w:val="0"/>
        <w:spacing w:after="0" w:line="240" w:lineRule="auto"/>
        <w:ind w:firstLine="700"/>
        <w:jc w:val="both"/>
        <w:rPr>
          <w:rFonts w:ascii="Times New Roman" w:hAnsi="Times New Roman" w:cs="Times New Roman"/>
          <w:sz w:val="28"/>
          <w:szCs w:val="28"/>
          <w:lang w:val="en-US"/>
        </w:rPr>
      </w:pPr>
      <w:bookmarkStart w:id="6" w:name="page17"/>
      <w:bookmarkEnd w:id="6"/>
      <w:r w:rsidRPr="00C675D5">
        <w:rPr>
          <w:rFonts w:ascii="Times New Roman" w:hAnsi="Times New Roman" w:cs="Times New Roman"/>
          <w:sz w:val="28"/>
          <w:szCs w:val="28"/>
          <w:lang w:val="en-US"/>
        </w:rPr>
        <w:t>The procurement carried out using the methods provided in the Rules may be conducted by means of electronic procurement in accordance with the procedure established by the internal document of the Nazarbayev University</w:t>
      </w:r>
      <w:r>
        <w:rPr>
          <w:rFonts w:ascii="Times New Roman" w:hAnsi="Times New Roman" w:cs="Times New Roman"/>
          <w:sz w:val="28"/>
          <w:szCs w:val="28"/>
          <w:lang w:val="en-US"/>
        </w:rPr>
        <w:t xml:space="preserve"> and / or Fund</w:t>
      </w:r>
      <w:r w:rsidRPr="00C675D5">
        <w:rPr>
          <w:rFonts w:ascii="Times New Roman" w:hAnsi="Times New Roman" w:cs="Times New Roman"/>
          <w:sz w:val="28"/>
          <w:szCs w:val="28"/>
          <w:lang w:val="en-US"/>
        </w:rPr>
        <w:t>.</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4.2. In the process of procurement the Client/Organizer of procurement shall be authorized:</w:t>
      </w:r>
    </w:p>
    <w:p w:rsidR="00F2560E" w:rsidRPr="00C675D5" w:rsidRDefault="003C5FEB" w:rsidP="00044649">
      <w:pPr>
        <w:widowControl w:val="0"/>
        <w:numPr>
          <w:ilvl w:val="0"/>
          <w:numId w:val="20"/>
        </w:numPr>
        <w:tabs>
          <w:tab w:val="clear" w:pos="720"/>
          <w:tab w:val="num" w:pos="1096"/>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to divide goods, works, services into lots either according to their similar properties and components, or according to the location of delivery (execution, provision) thereof; </w:t>
      </w:r>
    </w:p>
    <w:p w:rsidR="00F2560E" w:rsidRPr="00C675D5" w:rsidRDefault="003C5FEB" w:rsidP="00044649">
      <w:pPr>
        <w:widowControl w:val="0"/>
        <w:numPr>
          <w:ilvl w:val="0"/>
          <w:numId w:val="20"/>
        </w:numPr>
        <w:tabs>
          <w:tab w:val="clear" w:pos="720"/>
          <w:tab w:val="num" w:pos="1017"/>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proofErr w:type="gramStart"/>
      <w:r w:rsidRPr="00C675D5">
        <w:rPr>
          <w:rFonts w:ascii="Times New Roman" w:hAnsi="Times New Roman" w:cs="Times New Roman"/>
          <w:sz w:val="28"/>
          <w:szCs w:val="28"/>
          <w:lang w:val="en-US"/>
        </w:rPr>
        <w:t>to</w:t>
      </w:r>
      <w:proofErr w:type="gramEnd"/>
      <w:r w:rsidRPr="00C675D5">
        <w:rPr>
          <w:rFonts w:ascii="Times New Roman" w:hAnsi="Times New Roman" w:cs="Times New Roman"/>
          <w:sz w:val="28"/>
          <w:szCs w:val="28"/>
          <w:lang w:val="en-US"/>
        </w:rPr>
        <w:t xml:space="preserve"> allow for procurement of goods, works, services with complex technical characteristics and specifications and which consist of several interrelated components, within a single lot. </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In cases described in this paragraph of the Rules the review of documents provided for the participation in procurement and election of the winner shall be conducted separately for each lot. </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4.3. The supplier shall not be allowed to transfer to the subcontractors (associate contractors) totally more than 2/3 (two thirds) of the scope of work (contract cost), and services for more than 2/3 (two thirds) of the total cost thereof.</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4.4. The potential supplier shall bear all expenses related to its participation in the procurement. The Organizer of Procurement, Client shall not bear any responsibility for reimbursement of these expenses irrespective of the procurement results of procurement.</w:t>
      </w:r>
    </w:p>
    <w:p w:rsidR="00F2560E" w:rsidRPr="00C675D5" w:rsidRDefault="00F2560E" w:rsidP="00044649">
      <w:pPr>
        <w:widowControl w:val="0"/>
        <w:autoSpaceDE w:val="0"/>
        <w:autoSpaceDN w:val="0"/>
        <w:adjustRightInd w:val="0"/>
        <w:spacing w:after="0" w:line="240" w:lineRule="auto"/>
        <w:rPr>
          <w:rFonts w:ascii="Times New Roman" w:hAnsi="Times New Roman" w:cs="Times New Roman"/>
          <w:sz w:val="24"/>
          <w:szCs w:val="24"/>
          <w:lang w:val="en-US"/>
        </w:rPr>
      </w:pPr>
    </w:p>
    <w:p w:rsidR="00F2560E" w:rsidRPr="00044649" w:rsidRDefault="003C5FEB" w:rsidP="00044649">
      <w:pPr>
        <w:pStyle w:val="a3"/>
        <w:widowControl w:val="0"/>
        <w:numPr>
          <w:ilvl w:val="1"/>
          <w:numId w:val="18"/>
        </w:numPr>
        <w:autoSpaceDE w:val="0"/>
        <w:autoSpaceDN w:val="0"/>
        <w:adjustRightInd w:val="0"/>
        <w:spacing w:after="0" w:line="240" w:lineRule="auto"/>
        <w:ind w:left="0"/>
        <w:jc w:val="center"/>
        <w:rPr>
          <w:rFonts w:ascii="Times New Roman" w:hAnsi="Times New Roman" w:cs="Times New Roman"/>
          <w:b/>
          <w:bCs/>
          <w:sz w:val="28"/>
          <w:szCs w:val="28"/>
          <w:lang w:val="en-US"/>
        </w:rPr>
      </w:pPr>
      <w:r w:rsidRPr="00044649">
        <w:rPr>
          <w:rFonts w:ascii="Times New Roman" w:hAnsi="Times New Roman" w:cs="Times New Roman"/>
          <w:b/>
          <w:bCs/>
          <w:sz w:val="28"/>
          <w:szCs w:val="28"/>
          <w:lang w:val="en-US"/>
        </w:rPr>
        <w:t>Procurement by means of a tender</w:t>
      </w:r>
    </w:p>
    <w:p w:rsidR="00044649" w:rsidRPr="00044649" w:rsidRDefault="00044649" w:rsidP="00044649">
      <w:pPr>
        <w:pStyle w:val="a3"/>
        <w:widowControl w:val="0"/>
        <w:autoSpaceDE w:val="0"/>
        <w:autoSpaceDN w:val="0"/>
        <w:adjustRightInd w:val="0"/>
        <w:spacing w:after="0" w:line="240" w:lineRule="auto"/>
        <w:ind w:left="0"/>
        <w:rPr>
          <w:rFonts w:ascii="Times New Roman" w:hAnsi="Times New Roman" w:cs="Times New Roman"/>
          <w:sz w:val="24"/>
          <w:szCs w:val="24"/>
          <w:lang w:val="en-US"/>
        </w:rPr>
      </w:pP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bookmarkStart w:id="7" w:name="page19"/>
      <w:bookmarkEnd w:id="7"/>
      <w:r w:rsidRPr="00C675D5">
        <w:rPr>
          <w:rFonts w:ascii="Times New Roman" w:hAnsi="Times New Roman" w:cs="Times New Roman"/>
          <w:sz w:val="28"/>
          <w:szCs w:val="28"/>
          <w:lang w:val="en-US"/>
        </w:rPr>
        <w:t xml:space="preserve">5.1. The organization and procurement of goods, works, </w:t>
      </w:r>
      <w:proofErr w:type="gramStart"/>
      <w:r w:rsidRPr="00C675D5">
        <w:rPr>
          <w:rFonts w:ascii="Times New Roman" w:hAnsi="Times New Roman" w:cs="Times New Roman"/>
          <w:sz w:val="28"/>
          <w:szCs w:val="28"/>
          <w:lang w:val="en-US"/>
        </w:rPr>
        <w:t>services</w:t>
      </w:r>
      <w:proofErr w:type="gramEnd"/>
      <w:r w:rsidRPr="00C675D5">
        <w:rPr>
          <w:rFonts w:ascii="Times New Roman" w:hAnsi="Times New Roman" w:cs="Times New Roman"/>
          <w:sz w:val="28"/>
          <w:szCs w:val="28"/>
          <w:lang w:val="en-US"/>
        </w:rPr>
        <w:t xml:space="preserve"> by means of a tender shall involve the following consequent arrangements:</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 xml:space="preserve">1) </w:t>
      </w:r>
      <w:proofErr w:type="gramStart"/>
      <w:r w:rsidRPr="00C675D5">
        <w:rPr>
          <w:rFonts w:ascii="Times New Roman" w:hAnsi="Times New Roman" w:cs="Times New Roman"/>
          <w:sz w:val="28"/>
          <w:szCs w:val="28"/>
          <w:lang w:val="en-US"/>
        </w:rPr>
        <w:t>the</w:t>
      </w:r>
      <w:proofErr w:type="gramEnd"/>
      <w:r w:rsidRPr="00C675D5">
        <w:rPr>
          <w:rFonts w:ascii="Times New Roman" w:hAnsi="Times New Roman" w:cs="Times New Roman"/>
          <w:sz w:val="28"/>
          <w:szCs w:val="28"/>
          <w:lang w:val="en-US"/>
        </w:rPr>
        <w:t xml:space="preserve"> Client determines the Organizer of Procurement, authorized representative of the Client, except for the cases when the Client and the Organizer of Procurement represent the same entity;</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 xml:space="preserve">2) </w:t>
      </w:r>
      <w:proofErr w:type="gramStart"/>
      <w:r w:rsidRPr="00C675D5">
        <w:rPr>
          <w:rFonts w:ascii="Times New Roman" w:hAnsi="Times New Roman" w:cs="Times New Roman"/>
          <w:sz w:val="28"/>
          <w:szCs w:val="28"/>
          <w:lang w:val="en-US"/>
        </w:rPr>
        <w:t>the</w:t>
      </w:r>
      <w:proofErr w:type="gramEnd"/>
      <w:r w:rsidRPr="00C675D5">
        <w:rPr>
          <w:rFonts w:ascii="Times New Roman" w:hAnsi="Times New Roman" w:cs="Times New Roman"/>
          <w:sz w:val="28"/>
          <w:szCs w:val="28"/>
          <w:lang w:val="en-US"/>
        </w:rPr>
        <w:t xml:space="preserve"> Organizer of Procurement forms and approves the tender documentation,</w:t>
      </w:r>
      <w:r w:rsidR="00657055">
        <w:rPr>
          <w:rFonts w:ascii="Times New Roman" w:hAnsi="Times New Roman" w:cs="Times New Roman"/>
          <w:sz w:val="28"/>
          <w:szCs w:val="28"/>
          <w:lang w:val="en-US"/>
        </w:rPr>
        <w:t xml:space="preserve"> </w:t>
      </w:r>
      <w:r w:rsidRPr="00C675D5">
        <w:rPr>
          <w:rFonts w:ascii="Times New Roman" w:hAnsi="Times New Roman" w:cs="Times New Roman"/>
          <w:sz w:val="28"/>
          <w:szCs w:val="28"/>
          <w:lang w:val="en-US"/>
        </w:rPr>
        <w:t>composition of the Committee, appoints the secretary of the Committee;</w:t>
      </w:r>
    </w:p>
    <w:p w:rsidR="00F2560E" w:rsidRPr="00C675D5" w:rsidRDefault="003C5FEB" w:rsidP="00044649">
      <w:pPr>
        <w:widowControl w:val="0"/>
        <w:numPr>
          <w:ilvl w:val="0"/>
          <w:numId w:val="21"/>
        </w:numPr>
        <w:tabs>
          <w:tab w:val="clear" w:pos="720"/>
          <w:tab w:val="num" w:pos="1053"/>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publication of calls for tender bids and approved tender documentation on the Internet resource; </w:t>
      </w:r>
    </w:p>
    <w:p w:rsidR="00F2560E" w:rsidRPr="00C675D5" w:rsidRDefault="003C5FEB" w:rsidP="00044649">
      <w:pPr>
        <w:widowControl w:val="0"/>
        <w:numPr>
          <w:ilvl w:val="0"/>
          <w:numId w:val="21"/>
        </w:numPr>
        <w:tabs>
          <w:tab w:val="clear" w:pos="720"/>
          <w:tab w:val="num" w:pos="1084"/>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explanation of provisions of the tender documentation to potential suppliers (upon request); </w:t>
      </w:r>
    </w:p>
    <w:p w:rsidR="00F2560E" w:rsidRPr="00C675D5" w:rsidRDefault="003C5FEB" w:rsidP="00CD6B5E">
      <w:pPr>
        <w:widowControl w:val="0"/>
        <w:numPr>
          <w:ilvl w:val="0"/>
          <w:numId w:val="21"/>
        </w:numPr>
        <w:tabs>
          <w:tab w:val="clear" w:pos="720"/>
          <w:tab w:val="num" w:pos="102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registration of the potential suppliers’ tender bids; </w:t>
      </w:r>
    </w:p>
    <w:p w:rsidR="00F2560E" w:rsidRPr="00C675D5" w:rsidRDefault="003C5FEB" w:rsidP="00044649">
      <w:pPr>
        <w:widowControl w:val="0"/>
        <w:numPr>
          <w:ilvl w:val="0"/>
          <w:numId w:val="22"/>
        </w:numPr>
        <w:tabs>
          <w:tab w:val="clear" w:pos="720"/>
          <w:tab w:val="num" w:pos="1032"/>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lastRenderedPageBreak/>
        <w:t xml:space="preserve">opening of tender bids and publication of the protocol of opening of bids on the Internet resource (shall not be applied under e-procurement); </w:t>
      </w:r>
    </w:p>
    <w:p w:rsidR="00F2560E" w:rsidRPr="00C675D5" w:rsidRDefault="003C5FEB" w:rsidP="00CD6B5E">
      <w:pPr>
        <w:widowControl w:val="0"/>
        <w:numPr>
          <w:ilvl w:val="0"/>
          <w:numId w:val="22"/>
        </w:numPr>
        <w:tabs>
          <w:tab w:val="clear" w:pos="720"/>
          <w:tab w:val="num" w:pos="1005"/>
        </w:tabs>
        <w:overflowPunct w:val="0"/>
        <w:autoSpaceDE w:val="0"/>
        <w:autoSpaceDN w:val="0"/>
        <w:adjustRightInd w:val="0"/>
        <w:spacing w:after="0" w:line="240" w:lineRule="auto"/>
        <w:ind w:left="0" w:firstLine="709"/>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review by the Committee of the tender bids to determine the potential suppliers’ compliance with the qualification requirements and tender documentation </w:t>
      </w:r>
    </w:p>
    <w:p w:rsidR="00F2560E" w:rsidRDefault="003C5FEB" w:rsidP="00CD6B5E">
      <w:pPr>
        <w:widowControl w:val="0"/>
        <w:autoSpaceDE w:val="0"/>
        <w:autoSpaceDN w:val="0"/>
        <w:adjustRightInd w:val="0"/>
        <w:spacing w:after="0" w:line="240" w:lineRule="auto"/>
        <w:ind w:firstLine="709"/>
        <w:rPr>
          <w:rFonts w:ascii="Times New Roman" w:hAnsi="Times New Roman" w:cs="Times New Roman"/>
          <w:sz w:val="24"/>
          <w:szCs w:val="24"/>
        </w:rPr>
      </w:pPr>
      <w:proofErr w:type="spellStart"/>
      <w:r>
        <w:rPr>
          <w:rFonts w:ascii="Times New Roman" w:hAnsi="Times New Roman" w:cs="Times New Roman"/>
          <w:sz w:val="28"/>
          <w:szCs w:val="28"/>
        </w:rPr>
        <w:t>requirements</w:t>
      </w:r>
      <w:proofErr w:type="spellEnd"/>
      <w:r>
        <w:rPr>
          <w:rFonts w:ascii="Times New Roman" w:hAnsi="Times New Roman" w:cs="Times New Roman"/>
          <w:sz w:val="28"/>
          <w:szCs w:val="28"/>
        </w:rPr>
        <w:t>;</w:t>
      </w:r>
    </w:p>
    <w:p w:rsidR="00F2560E" w:rsidRPr="00C675D5" w:rsidRDefault="003C5FEB" w:rsidP="00CD6B5E">
      <w:pPr>
        <w:widowControl w:val="0"/>
        <w:numPr>
          <w:ilvl w:val="0"/>
          <w:numId w:val="23"/>
        </w:numPr>
        <w:tabs>
          <w:tab w:val="clear" w:pos="720"/>
          <w:tab w:val="num" w:pos="102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Committee assesses and compares tender bids to select the winner; </w:t>
      </w:r>
    </w:p>
    <w:p w:rsidR="00F2560E" w:rsidRPr="00C675D5" w:rsidRDefault="003C5FEB" w:rsidP="00CD6B5E">
      <w:pPr>
        <w:widowControl w:val="0"/>
        <w:numPr>
          <w:ilvl w:val="0"/>
          <w:numId w:val="23"/>
        </w:numPr>
        <w:tabs>
          <w:tab w:val="clear" w:pos="720"/>
          <w:tab w:val="num" w:pos="102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publication of the protocol of results on the Internet resource </w:t>
      </w:r>
    </w:p>
    <w:p w:rsidR="00F2560E" w:rsidRPr="00C675D5" w:rsidRDefault="003C5FEB" w:rsidP="00044649">
      <w:pPr>
        <w:widowControl w:val="0"/>
        <w:numPr>
          <w:ilvl w:val="0"/>
          <w:numId w:val="23"/>
        </w:numPr>
        <w:tabs>
          <w:tab w:val="clear" w:pos="720"/>
          <w:tab w:val="num" w:pos="1192"/>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proofErr w:type="gramStart"/>
      <w:r w:rsidRPr="00C675D5">
        <w:rPr>
          <w:rFonts w:ascii="Times New Roman" w:hAnsi="Times New Roman" w:cs="Times New Roman"/>
          <w:sz w:val="28"/>
          <w:szCs w:val="28"/>
          <w:lang w:val="en-US"/>
        </w:rPr>
        <w:t>the</w:t>
      </w:r>
      <w:proofErr w:type="gramEnd"/>
      <w:r w:rsidRPr="00C675D5">
        <w:rPr>
          <w:rFonts w:ascii="Times New Roman" w:hAnsi="Times New Roman" w:cs="Times New Roman"/>
          <w:sz w:val="28"/>
          <w:szCs w:val="28"/>
          <w:lang w:val="en-US"/>
        </w:rPr>
        <w:t xml:space="preserve"> Client signs a procurement contract with the tender winner following the results of the tender. </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5.2. To determine the terms and conditions of the procurement procedures the Organizer of Procurement shall form the tender documentation for each procurement based on standard tender documentation. </w:t>
      </w:r>
    </w:p>
    <w:p w:rsidR="00F2560E" w:rsidRPr="00C675D5" w:rsidRDefault="003C5FEB" w:rsidP="00044649">
      <w:pPr>
        <w:widowControl w:val="0"/>
        <w:numPr>
          <w:ilvl w:val="0"/>
          <w:numId w:val="24"/>
        </w:numPr>
        <w:tabs>
          <w:tab w:val="clear" w:pos="720"/>
          <w:tab w:val="num" w:pos="1312"/>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Organizer of Procurement shall approve the tender documentation, composition and the Secretary of the Committee. </w:t>
      </w:r>
    </w:p>
    <w:p w:rsidR="00F2560E" w:rsidRPr="00C675D5" w:rsidRDefault="003C5FEB" w:rsidP="00044649">
      <w:pPr>
        <w:widowControl w:val="0"/>
        <w:numPr>
          <w:ilvl w:val="0"/>
          <w:numId w:val="24"/>
        </w:numPr>
        <w:tabs>
          <w:tab w:val="clear" w:pos="720"/>
          <w:tab w:val="num" w:pos="1276"/>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Committee shall consist of the chairman, deputy chairman and other members of the Committee; in this regard the Committee should consist of no less than 3 (three) members. </w:t>
      </w:r>
    </w:p>
    <w:p w:rsidR="00F2560E" w:rsidRPr="00C675D5" w:rsidRDefault="003C5FEB" w:rsidP="00044649">
      <w:pPr>
        <w:widowControl w:val="0"/>
        <w:numPr>
          <w:ilvl w:val="0"/>
          <w:numId w:val="25"/>
        </w:numPr>
        <w:tabs>
          <w:tab w:val="clear" w:pos="720"/>
          <w:tab w:val="num" w:pos="1276"/>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Committee shall be effective from the date when the decision of its formation enters into legal force and cease its activities from the day when the supplier provides the Contract Performance Security for the contract on procurement of goods, works, </w:t>
      </w:r>
      <w:proofErr w:type="gramStart"/>
      <w:r w:rsidRPr="00C675D5">
        <w:rPr>
          <w:rFonts w:ascii="Times New Roman" w:hAnsi="Times New Roman" w:cs="Times New Roman"/>
          <w:sz w:val="28"/>
          <w:szCs w:val="28"/>
          <w:lang w:val="en-US"/>
        </w:rPr>
        <w:t>services</w:t>
      </w:r>
      <w:proofErr w:type="gramEnd"/>
      <w:r w:rsidRPr="00C675D5">
        <w:rPr>
          <w:rFonts w:ascii="Times New Roman" w:hAnsi="Times New Roman" w:cs="Times New Roman"/>
          <w:sz w:val="28"/>
          <w:szCs w:val="28"/>
          <w:lang w:val="en-US"/>
        </w:rPr>
        <w:t xml:space="preserve"> or in the case referred to p.2.4. </w:t>
      </w:r>
      <w:proofErr w:type="gramStart"/>
      <w:r w:rsidRPr="00C675D5">
        <w:rPr>
          <w:rFonts w:ascii="Times New Roman" w:hAnsi="Times New Roman" w:cs="Times New Roman"/>
          <w:sz w:val="28"/>
          <w:szCs w:val="28"/>
          <w:lang w:val="en-US"/>
        </w:rPr>
        <w:t>of</w:t>
      </w:r>
      <w:proofErr w:type="gramEnd"/>
      <w:r w:rsidRPr="00C675D5">
        <w:rPr>
          <w:rFonts w:ascii="Times New Roman" w:hAnsi="Times New Roman" w:cs="Times New Roman"/>
          <w:sz w:val="28"/>
          <w:szCs w:val="28"/>
          <w:lang w:val="en-US"/>
        </w:rPr>
        <w:t xml:space="preserve"> the Rules. </w:t>
      </w:r>
    </w:p>
    <w:p w:rsidR="00F2560E" w:rsidRDefault="003C5FEB" w:rsidP="00044649">
      <w:pPr>
        <w:widowControl w:val="0"/>
        <w:numPr>
          <w:ilvl w:val="0"/>
          <w:numId w:val="25"/>
        </w:numPr>
        <w:tabs>
          <w:tab w:val="clear" w:pos="720"/>
          <w:tab w:val="num" w:pos="1283"/>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organizational activities of the Committee shall be supported by the Secretary of the Committee, who is not a member of the Committee and has no voting right during Committee’s decision-making. </w:t>
      </w:r>
    </w:p>
    <w:p w:rsidR="00F2560E" w:rsidRPr="00C675D5" w:rsidRDefault="003C5FEB" w:rsidP="00044649">
      <w:pPr>
        <w:widowControl w:val="0"/>
        <w:overflowPunct w:val="0"/>
        <w:autoSpaceDE w:val="0"/>
        <w:autoSpaceDN w:val="0"/>
        <w:adjustRightInd w:val="0"/>
        <w:spacing w:after="0" w:line="240" w:lineRule="auto"/>
        <w:ind w:firstLine="847"/>
        <w:jc w:val="both"/>
        <w:rPr>
          <w:rFonts w:ascii="Times New Roman" w:hAnsi="Times New Roman" w:cs="Times New Roman"/>
          <w:sz w:val="24"/>
          <w:szCs w:val="24"/>
          <w:lang w:val="en-US"/>
        </w:rPr>
      </w:pPr>
      <w:bookmarkStart w:id="8" w:name="page21"/>
      <w:bookmarkEnd w:id="8"/>
      <w:r w:rsidRPr="00C675D5">
        <w:rPr>
          <w:rFonts w:ascii="Times New Roman" w:hAnsi="Times New Roman" w:cs="Times New Roman"/>
          <w:sz w:val="28"/>
          <w:szCs w:val="28"/>
          <w:lang w:val="en-US"/>
        </w:rPr>
        <w:t xml:space="preserve">5.7. In order to prepare a technical specification and determine the compliance of </w:t>
      </w:r>
      <w:proofErr w:type="spellStart"/>
      <w:r w:rsidRPr="00C675D5">
        <w:rPr>
          <w:rFonts w:ascii="Times New Roman" w:hAnsi="Times New Roman" w:cs="Times New Roman"/>
          <w:sz w:val="28"/>
          <w:szCs w:val="28"/>
          <w:lang w:val="en-US"/>
        </w:rPr>
        <w:t>goods,works</w:t>
      </w:r>
      <w:proofErr w:type="spellEnd"/>
      <w:r w:rsidRPr="00C675D5">
        <w:rPr>
          <w:rFonts w:ascii="Times New Roman" w:hAnsi="Times New Roman" w:cs="Times New Roman"/>
          <w:sz w:val="28"/>
          <w:szCs w:val="28"/>
          <w:lang w:val="en-US"/>
        </w:rPr>
        <w:t>, services proposed by the potential suppliers with requirements of the technical specification (quality and/or technical characteristics), of the goods, works and services the Client/Organizer of Procurement shall be authorized to engage for a fee or free of charge, as agreed by the parties, the expert(s) having expertise in the area relevant to the area of the subject matter of procurement, and who has (have) no employment relations with the Organizer of Procurement and its affiliates, nor has (have) kin relations with the CEO of the Client/Organizer of Procurement.</w:t>
      </w:r>
    </w:p>
    <w:p w:rsidR="00F2560E" w:rsidRPr="00C675D5" w:rsidRDefault="003C5FEB" w:rsidP="00044649">
      <w:pPr>
        <w:widowControl w:val="0"/>
        <w:numPr>
          <w:ilvl w:val="0"/>
          <w:numId w:val="26"/>
        </w:numPr>
        <w:tabs>
          <w:tab w:val="clear" w:pos="720"/>
          <w:tab w:val="num" w:pos="1207"/>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expert(s) shall have no voting rights when the Committee makes decisions. The expert opinion shall be attached to the protocol of the tender results and be an integral part thereof. </w:t>
      </w:r>
    </w:p>
    <w:p w:rsidR="00F2560E" w:rsidRPr="00CD6B5E" w:rsidRDefault="003C5FEB" w:rsidP="00044649">
      <w:pPr>
        <w:widowControl w:val="0"/>
        <w:numPr>
          <w:ilvl w:val="0"/>
          <w:numId w:val="26"/>
        </w:numPr>
        <w:tabs>
          <w:tab w:val="clear" w:pos="720"/>
          <w:tab w:val="num" w:pos="1192"/>
        </w:tabs>
        <w:overflowPunct w:val="0"/>
        <w:autoSpaceDE w:val="0"/>
        <w:autoSpaceDN w:val="0"/>
        <w:adjustRightInd w:val="0"/>
        <w:spacing w:after="0" w:line="240" w:lineRule="auto"/>
        <w:ind w:left="0" w:firstLine="709"/>
        <w:rPr>
          <w:rFonts w:ascii="Times New Roman" w:hAnsi="Times New Roman" w:cs="Times New Roman"/>
          <w:sz w:val="24"/>
          <w:szCs w:val="24"/>
          <w:lang w:val="en-US"/>
        </w:rPr>
      </w:pPr>
      <w:r w:rsidRPr="00CD6B5E">
        <w:rPr>
          <w:rFonts w:ascii="Times New Roman" w:hAnsi="Times New Roman" w:cs="Times New Roman"/>
          <w:sz w:val="28"/>
          <w:szCs w:val="28"/>
          <w:lang w:val="en-US"/>
        </w:rPr>
        <w:t>The Organizer of Procurement shall publish the call for bids and the approved tender documentation on the Internet resource no less than 10 (ten) working days, and in the case of a re-tender - no less than 5 (five) working days, prior to the deadline for submission of tender bid.</w:t>
      </w:r>
    </w:p>
    <w:p w:rsidR="00F2560E" w:rsidRPr="00C675D5" w:rsidRDefault="003C5FEB" w:rsidP="00044649">
      <w:pPr>
        <w:widowControl w:val="0"/>
        <w:numPr>
          <w:ilvl w:val="0"/>
          <w:numId w:val="27"/>
        </w:numPr>
        <w:tabs>
          <w:tab w:val="clear" w:pos="720"/>
          <w:tab w:val="num" w:pos="1367"/>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From the date of publication of the call for bids on the Internet resource, all potential suppliers shall be granted the opportunity to obtain a free copy of the </w:t>
      </w:r>
      <w:r w:rsidRPr="00C675D5">
        <w:rPr>
          <w:rFonts w:ascii="Times New Roman" w:hAnsi="Times New Roman" w:cs="Times New Roman"/>
          <w:sz w:val="28"/>
          <w:szCs w:val="28"/>
          <w:lang w:val="en-US"/>
        </w:rPr>
        <w:lastRenderedPageBreak/>
        <w:t xml:space="preserve">tender documentation. </w:t>
      </w:r>
    </w:p>
    <w:p w:rsidR="00F2560E" w:rsidRPr="00C675D5" w:rsidRDefault="003C5FEB" w:rsidP="00044649">
      <w:pPr>
        <w:widowControl w:val="0"/>
        <w:numPr>
          <w:ilvl w:val="0"/>
          <w:numId w:val="27"/>
        </w:numPr>
        <w:tabs>
          <w:tab w:val="clear" w:pos="720"/>
          <w:tab w:val="num" w:pos="1392"/>
        </w:tabs>
        <w:overflowPunct w:val="0"/>
        <w:autoSpaceDE w:val="0"/>
        <w:autoSpaceDN w:val="0"/>
        <w:adjustRightInd w:val="0"/>
        <w:spacing w:after="0" w:line="240" w:lineRule="auto"/>
        <w:ind w:left="0" w:firstLine="709"/>
        <w:jc w:val="both"/>
        <w:rPr>
          <w:rFonts w:ascii="Times New Roman" w:hAnsi="Times New Roman" w:cs="Times New Roman"/>
          <w:color w:val="1C1C1C"/>
          <w:sz w:val="28"/>
          <w:szCs w:val="28"/>
          <w:lang w:val="en-US"/>
        </w:rPr>
      </w:pPr>
      <w:r w:rsidRPr="00C675D5">
        <w:rPr>
          <w:rFonts w:ascii="Times New Roman" w:hAnsi="Times New Roman" w:cs="Times New Roman"/>
          <w:sz w:val="28"/>
          <w:szCs w:val="28"/>
          <w:lang w:val="en-US"/>
        </w:rPr>
        <w:t xml:space="preserve">The tender bid shall be submitted to the Organizer of Procurement by the deadlines specified in tender documentation and be a form of acceptance by the potential supplier of the conditions and requirements established by the tender documentation. </w:t>
      </w:r>
    </w:p>
    <w:p w:rsidR="00F2560E" w:rsidRPr="00C675D5" w:rsidRDefault="003C5FEB" w:rsidP="00044649">
      <w:pPr>
        <w:widowControl w:val="0"/>
        <w:numPr>
          <w:ilvl w:val="0"/>
          <w:numId w:val="27"/>
        </w:numPr>
        <w:tabs>
          <w:tab w:val="clear" w:pos="720"/>
          <w:tab w:val="num" w:pos="1378"/>
        </w:tabs>
        <w:overflowPunct w:val="0"/>
        <w:autoSpaceDE w:val="0"/>
        <w:autoSpaceDN w:val="0"/>
        <w:adjustRightInd w:val="0"/>
        <w:spacing w:after="0" w:line="240" w:lineRule="auto"/>
        <w:ind w:left="0" w:firstLine="709"/>
        <w:jc w:val="both"/>
        <w:rPr>
          <w:rFonts w:ascii="Times New Roman" w:hAnsi="Times New Roman" w:cs="Times New Roman"/>
          <w:color w:val="1C1C1C"/>
          <w:sz w:val="28"/>
          <w:szCs w:val="28"/>
          <w:lang w:val="en-US"/>
        </w:rPr>
      </w:pPr>
      <w:r w:rsidRPr="00C675D5">
        <w:rPr>
          <w:rFonts w:ascii="Times New Roman" w:hAnsi="Times New Roman" w:cs="Times New Roman"/>
          <w:sz w:val="28"/>
          <w:szCs w:val="28"/>
          <w:lang w:val="en-US"/>
        </w:rPr>
        <w:t xml:space="preserve">Requirements to the content, execution, term of validity and security of the potential supplier’s tender bid shall be provided for in the approved tender documentation. </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color w:val="1C1C1C"/>
          <w:sz w:val="28"/>
          <w:szCs w:val="28"/>
          <w:lang w:val="en-US"/>
        </w:rPr>
        <w:t xml:space="preserve">5.13. </w:t>
      </w:r>
      <w:r w:rsidRPr="00C675D5">
        <w:rPr>
          <w:rFonts w:ascii="Times New Roman" w:hAnsi="Times New Roman" w:cs="Times New Roman"/>
          <w:sz w:val="28"/>
          <w:szCs w:val="28"/>
          <w:lang w:val="en-US"/>
        </w:rPr>
        <w:t>The potential supplier shall submit only one tender bid to the Organizer</w:t>
      </w:r>
      <w:r w:rsidRPr="00C675D5">
        <w:rPr>
          <w:rFonts w:ascii="Times New Roman" w:hAnsi="Times New Roman" w:cs="Times New Roman"/>
          <w:color w:val="1C1C1C"/>
          <w:sz w:val="28"/>
          <w:szCs w:val="28"/>
          <w:lang w:val="en-US"/>
        </w:rPr>
        <w:t xml:space="preserve"> </w:t>
      </w:r>
      <w:r w:rsidRPr="00C675D5">
        <w:rPr>
          <w:rFonts w:ascii="Times New Roman" w:hAnsi="Times New Roman" w:cs="Times New Roman"/>
          <w:sz w:val="28"/>
          <w:szCs w:val="28"/>
          <w:lang w:val="en-US"/>
        </w:rPr>
        <w:t>of Procurement and have the right to recall and amend the bid prior to expiry of the deadline for submission thereof, without losing the right for repayment of the bid security the potential supplier has provided.</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It shall be prohibited to make amendments and/or addenda to the tender bid after expiry of the deadline for their submission.</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5.14. The potential supplier and its affiliate shall have no right to participate in one and the same tender (lot).</w:t>
      </w:r>
    </w:p>
    <w:p w:rsidR="00F2560E" w:rsidRPr="00C675D5" w:rsidRDefault="003C5FEB" w:rsidP="00044649">
      <w:pPr>
        <w:widowControl w:val="0"/>
        <w:overflowPunct w:val="0"/>
        <w:autoSpaceDE w:val="0"/>
        <w:autoSpaceDN w:val="0"/>
        <w:adjustRightInd w:val="0"/>
        <w:spacing w:after="0" w:line="240" w:lineRule="auto"/>
        <w:ind w:firstLine="847"/>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5.15. The potential supplier shall have the right to send to the Organizer of Procurement a request for clarification of the tender documentation provisions no less than 4 (four) working days prior to the expiry of the deadline for submission of tender bids.</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In this case the Organizer of Procurement, within 2 (two) working days from the date of receipt of the request for clarification, shall respond to the request, not specifying the sender, and inform all potential suppliers about this clarification, by publishing thereof on the Internet resource, where the tender documentation is published.</w:t>
      </w:r>
    </w:p>
    <w:p w:rsidR="00F2560E" w:rsidRPr="00044649"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5.16. The Organizer of Procurement shall have the right to make amendments and/or additions to the tender documentation, except for the subject matter of the procurement, no less than 2 (two) working days prior to the expiry of the deadline for</w:t>
      </w:r>
      <w:r w:rsidR="00044649">
        <w:rPr>
          <w:rFonts w:ascii="Times New Roman" w:hAnsi="Times New Roman" w:cs="Times New Roman"/>
          <w:sz w:val="28"/>
          <w:szCs w:val="28"/>
          <w:lang w:val="en-US"/>
        </w:rPr>
        <w:t xml:space="preserve"> </w:t>
      </w:r>
      <w:bookmarkStart w:id="9" w:name="page23"/>
      <w:bookmarkEnd w:id="9"/>
      <w:r w:rsidRPr="00044649">
        <w:rPr>
          <w:rFonts w:ascii="Times New Roman" w:hAnsi="Times New Roman" w:cs="Times New Roman"/>
          <w:sz w:val="28"/>
          <w:szCs w:val="28"/>
          <w:lang w:val="en-US"/>
        </w:rPr>
        <w:t>submission of tender bids.</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In this regard the Organizer of Procurement, within said period of time, shall publish the text of amendments and/or additions on the Internet resource and inform accordingly the potential suppliers that have submitted the tender bids.</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In this case the deadline for submission of tender bids shall be extended for a period of no less than 5 (five) working days.</w:t>
      </w:r>
    </w:p>
    <w:p w:rsidR="00F2560E" w:rsidRPr="00C675D5" w:rsidRDefault="003C5FEB" w:rsidP="00044649">
      <w:pPr>
        <w:widowControl w:val="0"/>
        <w:numPr>
          <w:ilvl w:val="0"/>
          <w:numId w:val="28"/>
        </w:numPr>
        <w:tabs>
          <w:tab w:val="clear" w:pos="720"/>
          <w:tab w:val="num" w:pos="1418"/>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opening, review, evaluation and comparison of tender bids shall be conducted by the Committee according to the procedure and within the deadlines specified in the tender documentation. </w:t>
      </w:r>
    </w:p>
    <w:p w:rsidR="00F2560E" w:rsidRPr="00C675D5" w:rsidRDefault="003C5FEB" w:rsidP="00044649">
      <w:pPr>
        <w:widowControl w:val="0"/>
        <w:numPr>
          <w:ilvl w:val="0"/>
          <w:numId w:val="28"/>
        </w:numPr>
        <w:tabs>
          <w:tab w:val="clear" w:pos="720"/>
          <w:tab w:val="num" w:pos="1458"/>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General and special qualification requirements necessary to fulfill the obligations under the contract for the procurement of goods, works, services shall be imposed to the potential suppliers. It shall be prohibited to make amendments to the general requirements specified by the standard tender documentation. </w:t>
      </w:r>
    </w:p>
    <w:p w:rsidR="00F2560E" w:rsidRPr="00C675D5" w:rsidRDefault="003C5FEB" w:rsidP="00044649">
      <w:pPr>
        <w:widowControl w:val="0"/>
        <w:numPr>
          <w:ilvl w:val="0"/>
          <w:numId w:val="28"/>
        </w:numPr>
        <w:tabs>
          <w:tab w:val="clear" w:pos="720"/>
          <w:tab w:val="num" w:pos="1449"/>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lastRenderedPageBreak/>
        <w:t xml:space="preserve">In order to obtain the high-quality goods, works, services, the tender documentation shall contain the points-based system evaluation criteria, their relative weights and priority of these criteria for comparison of tender bids, which comply with the requirements of the tender documentation. The Client shall be obliged to provide for the evaluation criterion for the potential supplier’s quotation. </w:t>
      </w:r>
    </w:p>
    <w:p w:rsidR="00F2560E" w:rsidRPr="00CD6B5E" w:rsidRDefault="003C5FEB" w:rsidP="00044649">
      <w:pPr>
        <w:widowControl w:val="0"/>
        <w:numPr>
          <w:ilvl w:val="0"/>
          <w:numId w:val="28"/>
        </w:numPr>
        <w:tabs>
          <w:tab w:val="clear" w:pos="720"/>
          <w:tab w:val="num" w:pos="1331"/>
        </w:tabs>
        <w:overflowPunct w:val="0"/>
        <w:autoSpaceDE w:val="0"/>
        <w:autoSpaceDN w:val="0"/>
        <w:adjustRightInd w:val="0"/>
        <w:spacing w:after="0" w:line="240" w:lineRule="auto"/>
        <w:ind w:left="0" w:firstLine="709"/>
        <w:jc w:val="both"/>
        <w:rPr>
          <w:rFonts w:ascii="Times New Roman" w:hAnsi="Times New Roman" w:cs="Times New Roman"/>
          <w:sz w:val="24"/>
          <w:szCs w:val="24"/>
          <w:lang w:val="en-US"/>
        </w:rPr>
      </w:pPr>
      <w:r w:rsidRPr="00CD6B5E">
        <w:rPr>
          <w:rFonts w:ascii="Times New Roman" w:hAnsi="Times New Roman" w:cs="Times New Roman"/>
          <w:sz w:val="28"/>
          <w:szCs w:val="28"/>
          <w:lang w:val="en-US"/>
        </w:rPr>
        <w:t>Those bids that have not been rejected shall be assessed and compared by the Committee. The winner of the tender shall be announced the potential supplier that has got the highest score.</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The potential supplier that has got the highest score after the winner, based on the results of comparison and evaluation shall be announced as the runner-up.</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In case of equal scores the potential supplier that has received the highest score based on the priority criteria shall be recognized as the winner (or the runner up based on the results of comparison and evaluation).</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In case of equal scores and equal scores assigned on the basis of the priority criterion, the potential supplier that has submitted a tender bid earlier than other potential suppliers shall be recognized as the winner (or the runner up based on the results of comparison and evaluation).</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5.21. To clarify the data in the course of review, evaluation and comparison of the tender ids the Committee shall have the right to request:</w:t>
      </w:r>
    </w:p>
    <w:p w:rsidR="00F2560E" w:rsidRPr="00C675D5" w:rsidRDefault="003C5FEB" w:rsidP="00044649">
      <w:pPr>
        <w:widowControl w:val="0"/>
        <w:numPr>
          <w:ilvl w:val="0"/>
          <w:numId w:val="29"/>
        </w:numPr>
        <w:tabs>
          <w:tab w:val="clear" w:pos="720"/>
          <w:tab w:val="num" w:pos="1127"/>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from potential suppliers – the materials and clarifications related to the documents provided as a part of the tender bid (except for the offered price (discounts), technical specification and special qualification requirements); </w:t>
      </w:r>
    </w:p>
    <w:p w:rsidR="00F2560E" w:rsidRPr="00C675D5" w:rsidRDefault="003C5FEB" w:rsidP="00CD6B5E">
      <w:pPr>
        <w:widowControl w:val="0"/>
        <w:numPr>
          <w:ilvl w:val="0"/>
          <w:numId w:val="29"/>
        </w:numPr>
        <w:tabs>
          <w:tab w:val="clear" w:pos="720"/>
          <w:tab w:val="num" w:pos="102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proofErr w:type="gramStart"/>
      <w:r w:rsidRPr="00C675D5">
        <w:rPr>
          <w:rFonts w:ascii="Times New Roman" w:hAnsi="Times New Roman" w:cs="Times New Roman"/>
          <w:sz w:val="28"/>
          <w:szCs w:val="28"/>
          <w:lang w:val="en-US"/>
        </w:rPr>
        <w:t>necessary</w:t>
      </w:r>
      <w:proofErr w:type="gramEnd"/>
      <w:r w:rsidRPr="00C675D5">
        <w:rPr>
          <w:rFonts w:ascii="Times New Roman" w:hAnsi="Times New Roman" w:cs="Times New Roman"/>
          <w:sz w:val="28"/>
          <w:szCs w:val="28"/>
          <w:lang w:val="en-US"/>
        </w:rPr>
        <w:t xml:space="preserve"> information from the respective individuals and legal entities. </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In this case the inquiries and other actions of the Committee related to brining the tender bid in compliance with the requirements of the tender documentation, which imply the supplement of the bid with the missing documents, replacement of documents, bringing in line the improperly executed documents, shall not be allowed.</w:t>
      </w:r>
    </w:p>
    <w:p w:rsidR="00F2560E" w:rsidRPr="00044649" w:rsidRDefault="003C5FEB" w:rsidP="00044649">
      <w:pPr>
        <w:widowControl w:val="0"/>
        <w:autoSpaceDE w:val="0"/>
        <w:autoSpaceDN w:val="0"/>
        <w:adjustRightInd w:val="0"/>
        <w:spacing w:after="0" w:line="240" w:lineRule="auto"/>
        <w:ind w:firstLine="709"/>
        <w:rPr>
          <w:rFonts w:ascii="Times New Roman" w:hAnsi="Times New Roman" w:cs="Times New Roman"/>
          <w:sz w:val="28"/>
          <w:szCs w:val="28"/>
          <w:lang w:val="en-US"/>
        </w:rPr>
      </w:pPr>
      <w:r w:rsidRPr="00C675D5">
        <w:rPr>
          <w:rFonts w:ascii="Times New Roman" w:hAnsi="Times New Roman" w:cs="Times New Roman"/>
          <w:sz w:val="28"/>
          <w:szCs w:val="28"/>
          <w:lang w:val="en-US"/>
        </w:rPr>
        <w:t>In such cases, the Committee shall be authorized to extend the period of review of</w:t>
      </w:r>
      <w:bookmarkStart w:id="10" w:name="page25"/>
      <w:bookmarkEnd w:id="10"/>
      <w:r w:rsidR="00044649">
        <w:rPr>
          <w:rFonts w:ascii="Times New Roman" w:hAnsi="Times New Roman" w:cs="Times New Roman"/>
          <w:sz w:val="28"/>
          <w:szCs w:val="28"/>
          <w:lang w:val="en-US"/>
        </w:rPr>
        <w:t xml:space="preserve"> </w:t>
      </w:r>
      <w:r w:rsidRPr="00044649">
        <w:rPr>
          <w:rFonts w:ascii="Times New Roman" w:hAnsi="Times New Roman" w:cs="Times New Roman"/>
          <w:sz w:val="28"/>
          <w:szCs w:val="28"/>
          <w:lang w:val="en-US"/>
        </w:rPr>
        <w:t>the tender bids.</w:t>
      </w:r>
    </w:p>
    <w:p w:rsidR="00F2560E" w:rsidRPr="00C675D5" w:rsidRDefault="003C5FEB" w:rsidP="00044649">
      <w:pPr>
        <w:widowControl w:val="0"/>
        <w:numPr>
          <w:ilvl w:val="0"/>
          <w:numId w:val="30"/>
        </w:numPr>
        <w:tabs>
          <w:tab w:val="clear" w:pos="720"/>
          <w:tab w:val="num" w:pos="1345"/>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It shall not be allowed to reject the potential supplier’s tender bid based on the following formal grounds: </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1) presence of mistakes, misprints, slip of pen in the tender bids (except for the offered price (discounts), technical specification, a document confirming payment of a tender bid security); </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2) </w:t>
      </w:r>
      <w:proofErr w:type="gramStart"/>
      <w:r w:rsidRPr="00C675D5">
        <w:rPr>
          <w:rFonts w:ascii="Times New Roman" w:hAnsi="Times New Roman" w:cs="Times New Roman"/>
          <w:sz w:val="28"/>
          <w:szCs w:val="28"/>
          <w:lang w:val="en-US"/>
        </w:rPr>
        <w:t>lack</w:t>
      </w:r>
      <w:proofErr w:type="gramEnd"/>
      <w:r w:rsidRPr="00C675D5">
        <w:rPr>
          <w:rFonts w:ascii="Times New Roman" w:hAnsi="Times New Roman" w:cs="Times New Roman"/>
          <w:sz w:val="28"/>
          <w:szCs w:val="28"/>
          <w:lang w:val="en-US"/>
        </w:rPr>
        <w:t xml:space="preserve"> of information (bank details and other information) in the forms of submitted documents (except for the offered price (discounts), technical specification, a tender bid security), which does not affect the evaluation and comparison of the tender bids. </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inconformity of the potential supplier’s technical specification shall be allowed if the proposed technical and qualitative characteristics exceed the characteristics of goods, works, services announced by the Client. Such information </w:t>
      </w:r>
      <w:r w:rsidRPr="00C675D5">
        <w:rPr>
          <w:rFonts w:ascii="Times New Roman" w:hAnsi="Times New Roman" w:cs="Times New Roman"/>
          <w:sz w:val="28"/>
          <w:szCs w:val="28"/>
          <w:lang w:val="en-US"/>
        </w:rPr>
        <w:lastRenderedPageBreak/>
        <w:t xml:space="preserve">should be recorded in the protocol of the tender results and/or in the expert opinion (in case of expert(s) engagement). </w:t>
      </w:r>
    </w:p>
    <w:p w:rsidR="00F2560E" w:rsidRPr="00C675D5" w:rsidRDefault="00F2560E" w:rsidP="00044649">
      <w:pPr>
        <w:widowControl w:val="0"/>
        <w:autoSpaceDE w:val="0"/>
        <w:autoSpaceDN w:val="0"/>
        <w:adjustRightInd w:val="0"/>
        <w:spacing w:after="0" w:line="240" w:lineRule="auto"/>
        <w:rPr>
          <w:rFonts w:ascii="Times New Roman" w:hAnsi="Times New Roman" w:cs="Times New Roman"/>
          <w:sz w:val="28"/>
          <w:szCs w:val="28"/>
          <w:lang w:val="en-US"/>
        </w:rPr>
      </w:pPr>
    </w:p>
    <w:p w:rsidR="00F2560E" w:rsidRPr="00C675D5" w:rsidRDefault="003C5FEB" w:rsidP="00CD6B5E">
      <w:pPr>
        <w:widowControl w:val="0"/>
        <w:numPr>
          <w:ilvl w:val="0"/>
          <w:numId w:val="30"/>
        </w:numPr>
        <w:tabs>
          <w:tab w:val="clear" w:pos="720"/>
          <w:tab w:val="num" w:pos="134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Committee shall reject the bid if: </w:t>
      </w:r>
    </w:p>
    <w:p w:rsidR="00F2560E" w:rsidRPr="00C675D5" w:rsidRDefault="003C5FEB" w:rsidP="00CD6B5E">
      <w:pPr>
        <w:widowControl w:val="0"/>
        <w:numPr>
          <w:ilvl w:val="0"/>
          <w:numId w:val="31"/>
        </w:numPr>
        <w:tabs>
          <w:tab w:val="clear" w:pos="720"/>
          <w:tab w:val="num" w:pos="102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potential supplier’s quotation exceeds the amount allocated for procurement; </w:t>
      </w:r>
    </w:p>
    <w:p w:rsidR="00F2560E" w:rsidRPr="00C675D5" w:rsidRDefault="003C5FEB" w:rsidP="00CD6B5E">
      <w:pPr>
        <w:widowControl w:val="0"/>
        <w:numPr>
          <w:ilvl w:val="0"/>
          <w:numId w:val="31"/>
        </w:numPr>
        <w:tabs>
          <w:tab w:val="clear" w:pos="720"/>
          <w:tab w:val="num" w:pos="102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tender bid does not comply with the tender documentation requirements; </w:t>
      </w:r>
    </w:p>
    <w:p w:rsidR="00F2560E" w:rsidRPr="00C675D5" w:rsidRDefault="003C5FEB" w:rsidP="00044649">
      <w:pPr>
        <w:widowControl w:val="0"/>
        <w:numPr>
          <w:ilvl w:val="0"/>
          <w:numId w:val="31"/>
        </w:numPr>
        <w:tabs>
          <w:tab w:val="clear" w:pos="720"/>
          <w:tab w:val="num" w:pos="1043"/>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potential supplier is an affiliated entity of another potential supplier, which has submitted a tender bid for the same tender (lot); </w:t>
      </w:r>
    </w:p>
    <w:p w:rsidR="00F2560E" w:rsidRPr="00C675D5" w:rsidRDefault="003C5FEB" w:rsidP="00044649">
      <w:pPr>
        <w:widowControl w:val="0"/>
        <w:numPr>
          <w:ilvl w:val="0"/>
          <w:numId w:val="32"/>
        </w:numPr>
        <w:tabs>
          <w:tab w:val="clear" w:pos="720"/>
          <w:tab w:val="num" w:pos="1091"/>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potential supplier and/or its subcontractor (associate contractor)/or legal entity, which is part of the consortium, is included in the List of Unreliable Potential Suppliers (Suppliers) of Nazarbayev University, Register of Mala Fide Participants in state procurements and List of Unreliable Potential Suppliers (Suppliers) of </w:t>
      </w:r>
      <w:proofErr w:type="spellStart"/>
      <w:r w:rsidRPr="00C675D5">
        <w:rPr>
          <w:rFonts w:ascii="Times New Roman" w:hAnsi="Times New Roman" w:cs="Times New Roman"/>
          <w:sz w:val="28"/>
          <w:szCs w:val="28"/>
          <w:lang w:val="en-US"/>
        </w:rPr>
        <w:t>Samruk-Kazyna</w:t>
      </w:r>
      <w:proofErr w:type="spellEnd"/>
      <w:r w:rsidRPr="00C675D5">
        <w:rPr>
          <w:rFonts w:ascii="Times New Roman" w:hAnsi="Times New Roman" w:cs="Times New Roman"/>
          <w:sz w:val="28"/>
          <w:szCs w:val="28"/>
          <w:lang w:val="en-US"/>
        </w:rPr>
        <w:t xml:space="preserve"> JSC and the; </w:t>
      </w:r>
    </w:p>
    <w:p w:rsidR="00F2560E" w:rsidRPr="00C675D5" w:rsidRDefault="003C5FEB" w:rsidP="00044649">
      <w:pPr>
        <w:widowControl w:val="0"/>
        <w:numPr>
          <w:ilvl w:val="0"/>
          <w:numId w:val="32"/>
        </w:numPr>
        <w:tabs>
          <w:tab w:val="clear" w:pos="720"/>
          <w:tab w:val="num" w:pos="1017"/>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proofErr w:type="gramStart"/>
      <w:r w:rsidRPr="00C675D5">
        <w:rPr>
          <w:rFonts w:ascii="Times New Roman" w:hAnsi="Times New Roman" w:cs="Times New Roman"/>
          <w:sz w:val="28"/>
          <w:szCs w:val="28"/>
          <w:lang w:val="en-US"/>
        </w:rPr>
        <w:t>the</w:t>
      </w:r>
      <w:proofErr w:type="gramEnd"/>
      <w:r w:rsidRPr="00C675D5">
        <w:rPr>
          <w:rFonts w:ascii="Times New Roman" w:hAnsi="Times New Roman" w:cs="Times New Roman"/>
          <w:sz w:val="28"/>
          <w:szCs w:val="28"/>
          <w:lang w:val="en-US"/>
        </w:rPr>
        <w:t xml:space="preserve"> CEO of the potential supplier is an individual carrying out the entrepreneurial activity, who is included in the List of Unreliable Potential Suppliers (Suppliers) of Nazarbayev University. </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 xml:space="preserve">6) Individual that carries out entrepreneurial activity and participating in the procurement is the CEO of the legal entity that has been included in the List of Unreliable Potential Suppliers (Suppliers) of </w:t>
      </w:r>
      <w:proofErr w:type="spellStart"/>
      <w:r w:rsidRPr="00C675D5">
        <w:rPr>
          <w:rFonts w:ascii="Times New Roman" w:hAnsi="Times New Roman" w:cs="Times New Roman"/>
          <w:sz w:val="28"/>
          <w:szCs w:val="28"/>
          <w:lang w:val="en-US"/>
        </w:rPr>
        <w:t>Nazarbayev</w:t>
      </w:r>
      <w:proofErr w:type="spellEnd"/>
      <w:r w:rsidRPr="00C675D5">
        <w:rPr>
          <w:rFonts w:ascii="Times New Roman" w:hAnsi="Times New Roman" w:cs="Times New Roman"/>
          <w:sz w:val="28"/>
          <w:szCs w:val="28"/>
          <w:lang w:val="en-US"/>
        </w:rPr>
        <w:t xml:space="preserve"> University </w:t>
      </w:r>
      <w:proofErr w:type="spellStart"/>
      <w:r w:rsidRPr="00C675D5">
        <w:rPr>
          <w:rFonts w:ascii="Times New Roman" w:hAnsi="Times New Roman" w:cs="Times New Roman"/>
          <w:sz w:val="28"/>
          <w:szCs w:val="28"/>
          <w:lang w:val="en-US"/>
        </w:rPr>
        <w:t>Samruk</w:t>
      </w:r>
      <w:proofErr w:type="spellEnd"/>
      <w:r w:rsidRPr="00C675D5">
        <w:rPr>
          <w:rFonts w:ascii="Times New Roman" w:hAnsi="Times New Roman" w:cs="Times New Roman"/>
          <w:sz w:val="28"/>
          <w:szCs w:val="28"/>
          <w:lang w:val="en-US"/>
        </w:rPr>
        <w:t xml:space="preserve"> </w:t>
      </w:r>
      <w:proofErr w:type="spellStart"/>
      <w:r w:rsidRPr="00C675D5">
        <w:rPr>
          <w:rFonts w:ascii="Times New Roman" w:hAnsi="Times New Roman" w:cs="Times New Roman"/>
          <w:sz w:val="28"/>
          <w:szCs w:val="28"/>
          <w:lang w:val="en-US"/>
        </w:rPr>
        <w:t>Kazyna</w:t>
      </w:r>
      <w:proofErr w:type="spellEnd"/>
      <w:r w:rsidRPr="00C675D5">
        <w:rPr>
          <w:rFonts w:ascii="Times New Roman" w:hAnsi="Times New Roman" w:cs="Times New Roman"/>
          <w:sz w:val="28"/>
          <w:szCs w:val="28"/>
          <w:lang w:val="en-US"/>
        </w:rPr>
        <w:t xml:space="preserve"> JSC, blacklist of participants of state procurement.</w:t>
      </w:r>
    </w:p>
    <w:p w:rsidR="00F2560E" w:rsidRPr="00C675D5" w:rsidRDefault="003C5FEB" w:rsidP="00CD6B5E">
      <w:pPr>
        <w:widowControl w:val="0"/>
        <w:autoSpaceDE w:val="0"/>
        <w:autoSpaceDN w:val="0"/>
        <w:adjustRightInd w:val="0"/>
        <w:spacing w:after="0" w:line="240" w:lineRule="auto"/>
        <w:ind w:firstLine="708"/>
        <w:rPr>
          <w:rFonts w:ascii="Times New Roman" w:hAnsi="Times New Roman" w:cs="Times New Roman"/>
          <w:sz w:val="24"/>
          <w:szCs w:val="24"/>
          <w:lang w:val="en-US"/>
        </w:rPr>
      </w:pPr>
      <w:r w:rsidRPr="00C675D5">
        <w:rPr>
          <w:rFonts w:ascii="Times New Roman" w:hAnsi="Times New Roman" w:cs="Times New Roman"/>
          <w:sz w:val="28"/>
          <w:szCs w:val="28"/>
          <w:lang w:val="en-US"/>
        </w:rPr>
        <w:t>Rejection of the bids based on other grounds shall be prohibited.</w:t>
      </w:r>
    </w:p>
    <w:p w:rsidR="00F2560E" w:rsidRPr="00C675D5" w:rsidRDefault="003C5FEB" w:rsidP="00CD6B5E">
      <w:pPr>
        <w:widowControl w:val="0"/>
        <w:autoSpaceDE w:val="0"/>
        <w:autoSpaceDN w:val="0"/>
        <w:adjustRightInd w:val="0"/>
        <w:spacing w:after="0" w:line="240" w:lineRule="auto"/>
        <w:ind w:firstLine="708"/>
        <w:rPr>
          <w:rFonts w:ascii="Times New Roman" w:hAnsi="Times New Roman" w:cs="Times New Roman"/>
          <w:sz w:val="24"/>
          <w:szCs w:val="24"/>
          <w:lang w:val="en-US"/>
        </w:rPr>
      </w:pPr>
      <w:r w:rsidRPr="00C675D5">
        <w:rPr>
          <w:rFonts w:ascii="Times New Roman" w:hAnsi="Times New Roman" w:cs="Times New Roman"/>
          <w:sz w:val="28"/>
          <w:szCs w:val="28"/>
          <w:lang w:val="en-US"/>
        </w:rPr>
        <w:t>5.24. The Committee shall declare the tender invalid in the following cases:</w:t>
      </w:r>
    </w:p>
    <w:p w:rsidR="00F2560E" w:rsidRDefault="003C5FEB" w:rsidP="00CD6B5E">
      <w:pPr>
        <w:widowControl w:val="0"/>
        <w:numPr>
          <w:ilvl w:val="0"/>
          <w:numId w:val="33"/>
        </w:numPr>
        <w:tabs>
          <w:tab w:val="clear" w:pos="720"/>
          <w:tab w:val="num" w:pos="1020"/>
        </w:tabs>
        <w:overflowPunct w:val="0"/>
        <w:autoSpaceDE w:val="0"/>
        <w:autoSpaceDN w:val="0"/>
        <w:adjustRightInd w:val="0"/>
        <w:spacing w:after="0" w:line="24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no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tender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bids</w:t>
      </w:r>
      <w:proofErr w:type="spellEnd"/>
      <w:r>
        <w:rPr>
          <w:rFonts w:ascii="Times New Roman" w:hAnsi="Times New Roman" w:cs="Times New Roman"/>
          <w:sz w:val="28"/>
          <w:szCs w:val="28"/>
        </w:rPr>
        <w:t xml:space="preserve">; </w:t>
      </w:r>
    </w:p>
    <w:p w:rsidR="00F2560E" w:rsidRPr="00C675D5" w:rsidRDefault="003C5FEB" w:rsidP="00CD6B5E">
      <w:pPr>
        <w:widowControl w:val="0"/>
        <w:numPr>
          <w:ilvl w:val="0"/>
          <w:numId w:val="33"/>
        </w:numPr>
        <w:tabs>
          <w:tab w:val="clear" w:pos="720"/>
          <w:tab w:val="num" w:pos="102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if there is 1 (one) tender bid for participation in tender; </w:t>
      </w:r>
    </w:p>
    <w:p w:rsidR="00F2560E" w:rsidRPr="00C675D5" w:rsidRDefault="003C5FEB" w:rsidP="00CD6B5E">
      <w:pPr>
        <w:widowControl w:val="0"/>
        <w:numPr>
          <w:ilvl w:val="0"/>
          <w:numId w:val="33"/>
        </w:numPr>
        <w:tabs>
          <w:tab w:val="clear" w:pos="720"/>
          <w:tab w:val="num" w:pos="102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rejection of all tender bids; </w:t>
      </w:r>
    </w:p>
    <w:p w:rsidR="00F2560E" w:rsidRDefault="003C5FEB" w:rsidP="00CD6B5E">
      <w:pPr>
        <w:widowControl w:val="0"/>
        <w:numPr>
          <w:ilvl w:val="0"/>
          <w:numId w:val="33"/>
        </w:numPr>
        <w:tabs>
          <w:tab w:val="clear" w:pos="720"/>
          <w:tab w:val="num" w:pos="1019"/>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1 (one) tender bid remains after the Committee has rejected the bids based on the grounds specified in the paragraph 5.23. of the Rules; </w:t>
      </w:r>
    </w:p>
    <w:p w:rsidR="00F2560E" w:rsidRPr="00C675D5" w:rsidRDefault="003C5FEB" w:rsidP="00CD6B5E">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lang w:val="en-US"/>
        </w:rPr>
      </w:pPr>
      <w:bookmarkStart w:id="11" w:name="page27"/>
      <w:bookmarkEnd w:id="11"/>
      <w:r w:rsidRPr="00C675D5">
        <w:rPr>
          <w:rFonts w:ascii="Times New Roman" w:hAnsi="Times New Roman" w:cs="Times New Roman"/>
          <w:sz w:val="28"/>
          <w:szCs w:val="28"/>
          <w:lang w:val="en-US"/>
        </w:rPr>
        <w:t xml:space="preserve">5) </w:t>
      </w:r>
      <w:proofErr w:type="gramStart"/>
      <w:r w:rsidRPr="00C675D5">
        <w:rPr>
          <w:rFonts w:ascii="Times New Roman" w:hAnsi="Times New Roman" w:cs="Times New Roman"/>
          <w:sz w:val="28"/>
          <w:szCs w:val="28"/>
          <w:lang w:val="en-US"/>
        </w:rPr>
        <w:t>the</w:t>
      </w:r>
      <w:proofErr w:type="gramEnd"/>
      <w:r w:rsidRPr="00C675D5">
        <w:rPr>
          <w:rFonts w:ascii="Times New Roman" w:hAnsi="Times New Roman" w:cs="Times New Roman"/>
          <w:sz w:val="28"/>
          <w:szCs w:val="28"/>
          <w:lang w:val="en-US"/>
        </w:rPr>
        <w:t xml:space="preserve"> tender winner and the runner-up avoid signing the procurement contract, including failure to provide the procurement contract performance security.</w:t>
      </w:r>
    </w:p>
    <w:p w:rsidR="00F2560E" w:rsidRPr="00C675D5" w:rsidRDefault="003C5FEB" w:rsidP="00CD6B5E">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 xml:space="preserve">6) </w:t>
      </w:r>
      <w:proofErr w:type="gramStart"/>
      <w:r w:rsidRPr="00C675D5">
        <w:rPr>
          <w:rFonts w:ascii="Times New Roman" w:hAnsi="Times New Roman" w:cs="Times New Roman"/>
          <w:sz w:val="28"/>
          <w:szCs w:val="28"/>
          <w:lang w:val="en-US"/>
        </w:rPr>
        <w:t>if</w:t>
      </w:r>
      <w:proofErr w:type="gramEnd"/>
      <w:r w:rsidRPr="00C675D5">
        <w:rPr>
          <w:rFonts w:ascii="Times New Roman" w:hAnsi="Times New Roman" w:cs="Times New Roman"/>
          <w:sz w:val="28"/>
          <w:szCs w:val="28"/>
          <w:lang w:val="en-US"/>
        </w:rPr>
        <w:t xml:space="preserve"> successful tenderer fails to provide an arranger with original bid with annexes or fails to provide it within deadline specified by the bidding documents, and upon revealing noncompliance with electronic and/or scanned documents on website (applied in e-procurement).</w:t>
      </w:r>
    </w:p>
    <w:p w:rsidR="00F2560E" w:rsidRPr="00C675D5" w:rsidRDefault="003C5FEB"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5.25. If procurement by means of a tender is declared invalid, the Committee shall have the right to make one of the following decisions:</w:t>
      </w:r>
    </w:p>
    <w:p w:rsidR="00F2560E" w:rsidRPr="00C675D5" w:rsidRDefault="003C5FEB" w:rsidP="00CD6B5E">
      <w:pPr>
        <w:widowControl w:val="0"/>
        <w:numPr>
          <w:ilvl w:val="0"/>
          <w:numId w:val="34"/>
        </w:numPr>
        <w:tabs>
          <w:tab w:val="clear" w:pos="720"/>
          <w:tab w:val="num" w:pos="102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to re-tender the procurement; </w:t>
      </w:r>
    </w:p>
    <w:p w:rsidR="00F2560E" w:rsidRPr="00C675D5" w:rsidRDefault="003C5FEB" w:rsidP="00CD6B5E">
      <w:pPr>
        <w:widowControl w:val="0"/>
        <w:numPr>
          <w:ilvl w:val="0"/>
          <w:numId w:val="34"/>
        </w:numPr>
        <w:tabs>
          <w:tab w:val="clear" w:pos="720"/>
          <w:tab w:val="num" w:pos="102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proofErr w:type="gramStart"/>
      <w:r w:rsidRPr="00C675D5">
        <w:rPr>
          <w:rFonts w:ascii="Times New Roman" w:hAnsi="Times New Roman" w:cs="Times New Roman"/>
          <w:sz w:val="28"/>
          <w:szCs w:val="28"/>
          <w:lang w:val="en-US"/>
        </w:rPr>
        <w:t>to</w:t>
      </w:r>
      <w:proofErr w:type="gramEnd"/>
      <w:r w:rsidRPr="00C675D5">
        <w:rPr>
          <w:rFonts w:ascii="Times New Roman" w:hAnsi="Times New Roman" w:cs="Times New Roman"/>
          <w:sz w:val="28"/>
          <w:szCs w:val="28"/>
          <w:lang w:val="en-US"/>
        </w:rPr>
        <w:t xml:space="preserve"> make procurement using a single source method. </w:t>
      </w:r>
    </w:p>
    <w:p w:rsidR="00F2560E" w:rsidRPr="00C675D5" w:rsidRDefault="00F2560E" w:rsidP="00044649">
      <w:pPr>
        <w:widowControl w:val="0"/>
        <w:autoSpaceDE w:val="0"/>
        <w:autoSpaceDN w:val="0"/>
        <w:adjustRightInd w:val="0"/>
        <w:spacing w:after="0" w:line="240" w:lineRule="auto"/>
        <w:rPr>
          <w:rFonts w:ascii="Times New Roman" w:hAnsi="Times New Roman" w:cs="Times New Roman"/>
          <w:sz w:val="24"/>
          <w:szCs w:val="24"/>
          <w:lang w:val="en-US"/>
        </w:rPr>
      </w:pPr>
    </w:p>
    <w:p w:rsidR="00F2560E" w:rsidRDefault="003C5FEB" w:rsidP="00CD6B5E">
      <w:pPr>
        <w:widowControl w:val="0"/>
        <w:numPr>
          <w:ilvl w:val="1"/>
          <w:numId w:val="35"/>
        </w:numPr>
        <w:tabs>
          <w:tab w:val="clear" w:pos="1440"/>
          <w:tab w:val="num" w:pos="3600"/>
        </w:tabs>
        <w:overflowPunct w:val="0"/>
        <w:autoSpaceDE w:val="0"/>
        <w:autoSpaceDN w:val="0"/>
        <w:adjustRightInd w:val="0"/>
        <w:spacing w:after="0" w:line="240" w:lineRule="auto"/>
        <w:ind w:left="0" w:hanging="274"/>
        <w:jc w:val="center"/>
        <w:rPr>
          <w:rFonts w:ascii="Times New Roman" w:hAnsi="Times New Roman" w:cs="Times New Roman"/>
          <w:b/>
          <w:bCs/>
          <w:sz w:val="28"/>
          <w:szCs w:val="28"/>
        </w:rPr>
      </w:pPr>
      <w:proofErr w:type="spellStart"/>
      <w:r>
        <w:rPr>
          <w:rFonts w:ascii="Times New Roman" w:hAnsi="Times New Roman" w:cs="Times New Roman"/>
          <w:b/>
          <w:bCs/>
          <w:sz w:val="28"/>
          <w:szCs w:val="28"/>
        </w:rPr>
        <w:t>Procurement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by</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two-stage</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tender</w:t>
      </w:r>
      <w:proofErr w:type="spellEnd"/>
    </w:p>
    <w:p w:rsidR="00F2560E" w:rsidRDefault="00F2560E" w:rsidP="00044649">
      <w:pPr>
        <w:widowControl w:val="0"/>
        <w:autoSpaceDE w:val="0"/>
        <w:autoSpaceDN w:val="0"/>
        <w:adjustRightInd w:val="0"/>
        <w:spacing w:after="0" w:line="240" w:lineRule="auto"/>
        <w:rPr>
          <w:rFonts w:ascii="Times New Roman" w:hAnsi="Times New Roman" w:cs="Times New Roman"/>
          <w:b/>
          <w:bCs/>
          <w:sz w:val="28"/>
          <w:szCs w:val="28"/>
        </w:rPr>
      </w:pPr>
    </w:p>
    <w:p w:rsidR="00F2560E" w:rsidRPr="00C675D5" w:rsidRDefault="003C5FEB" w:rsidP="00CD6B5E">
      <w:pPr>
        <w:widowControl w:val="0"/>
        <w:numPr>
          <w:ilvl w:val="0"/>
          <w:numId w:val="36"/>
        </w:numPr>
        <w:tabs>
          <w:tab w:val="clear" w:pos="720"/>
          <w:tab w:val="num" w:pos="1200"/>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lastRenderedPageBreak/>
        <w:t xml:space="preserve">The tenders may be conducted using two-stage procedures in cases when: </w:t>
      </w:r>
    </w:p>
    <w:p w:rsidR="00F2560E" w:rsidRPr="00C675D5" w:rsidRDefault="003C5FEB" w:rsidP="00044649">
      <w:pPr>
        <w:widowControl w:val="0"/>
        <w:numPr>
          <w:ilvl w:val="0"/>
          <w:numId w:val="37"/>
        </w:numPr>
        <w:tabs>
          <w:tab w:val="clear" w:pos="720"/>
          <w:tab w:val="num" w:pos="1053"/>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it is difficult to formulate the technical characteristics and specification of the goods, works, services being procured; </w:t>
      </w:r>
    </w:p>
    <w:p w:rsidR="00F2560E" w:rsidRPr="00C675D5" w:rsidRDefault="003C5FEB" w:rsidP="00044649">
      <w:pPr>
        <w:widowControl w:val="0"/>
        <w:numPr>
          <w:ilvl w:val="0"/>
          <w:numId w:val="37"/>
        </w:numPr>
        <w:tabs>
          <w:tab w:val="clear" w:pos="720"/>
          <w:tab w:val="num" w:pos="1005"/>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there is a need to get acquainted with the possible ways to satisfy the Client’s requirements and choose the most appropriate one; </w:t>
      </w:r>
    </w:p>
    <w:p w:rsidR="00F2560E" w:rsidRPr="00C675D5" w:rsidRDefault="003C5FEB" w:rsidP="00044649">
      <w:pPr>
        <w:widowControl w:val="0"/>
        <w:numPr>
          <w:ilvl w:val="0"/>
          <w:numId w:val="37"/>
        </w:numPr>
        <w:tabs>
          <w:tab w:val="clear" w:pos="720"/>
          <w:tab w:val="num" w:pos="1036"/>
        </w:tabs>
        <w:overflowPunct w:val="0"/>
        <w:autoSpaceDE w:val="0"/>
        <w:autoSpaceDN w:val="0"/>
        <w:adjustRightInd w:val="0"/>
        <w:spacing w:after="0" w:line="240" w:lineRule="auto"/>
        <w:ind w:left="0" w:firstLine="709"/>
        <w:jc w:val="both"/>
        <w:rPr>
          <w:rFonts w:ascii="Times New Roman" w:hAnsi="Times New Roman" w:cs="Times New Roman"/>
          <w:sz w:val="28"/>
          <w:szCs w:val="28"/>
          <w:lang w:val="en-US"/>
        </w:rPr>
      </w:pPr>
      <w:proofErr w:type="gramStart"/>
      <w:r w:rsidRPr="00C675D5">
        <w:rPr>
          <w:rFonts w:ascii="Times New Roman" w:hAnsi="Times New Roman" w:cs="Times New Roman"/>
          <w:sz w:val="28"/>
          <w:szCs w:val="28"/>
          <w:lang w:val="en-US"/>
        </w:rPr>
        <w:t>it</w:t>
      </w:r>
      <w:proofErr w:type="gramEnd"/>
      <w:r w:rsidRPr="00C675D5">
        <w:rPr>
          <w:rFonts w:ascii="Times New Roman" w:hAnsi="Times New Roman" w:cs="Times New Roman"/>
          <w:sz w:val="28"/>
          <w:szCs w:val="28"/>
          <w:lang w:val="en-US"/>
        </w:rPr>
        <w:t xml:space="preserve"> is viable to form at the first stage a list of tender participants from whom the goods, works, services will be procured at the second stage of the tender. </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6.2. The procurement by means of a two-stage tender shall provide for holding the following consequent procedures: </w:t>
      </w:r>
    </w:p>
    <w:p w:rsidR="00F2560E" w:rsidRPr="00C675D5" w:rsidRDefault="003C5FEB" w:rsidP="00CD6B5E">
      <w:pPr>
        <w:widowControl w:val="0"/>
        <w:numPr>
          <w:ilvl w:val="0"/>
          <w:numId w:val="38"/>
        </w:numPr>
        <w:tabs>
          <w:tab w:val="clear" w:pos="720"/>
          <w:tab w:val="num" w:pos="1020"/>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following procedures shall be carried out at the first stage: </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Organizer of the Tender makes decision in accordance with established order to conduct the procurement of goods, works, services by implementing the two-stage tender method, approves the tender documentation, the composition of the Committee and its Secretary; </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proofErr w:type="gramStart"/>
      <w:r w:rsidRPr="00C675D5">
        <w:rPr>
          <w:rFonts w:ascii="Times New Roman" w:hAnsi="Times New Roman" w:cs="Times New Roman"/>
          <w:sz w:val="28"/>
          <w:szCs w:val="28"/>
          <w:lang w:val="en-US"/>
        </w:rPr>
        <w:t>publication</w:t>
      </w:r>
      <w:proofErr w:type="gramEnd"/>
      <w:r w:rsidRPr="00C675D5">
        <w:rPr>
          <w:rFonts w:ascii="Times New Roman" w:hAnsi="Times New Roman" w:cs="Times New Roman"/>
          <w:sz w:val="28"/>
          <w:szCs w:val="28"/>
          <w:lang w:val="en-US"/>
        </w:rPr>
        <w:t xml:space="preserve"> of the announcement regarding the conduction of procurement by means of a two-stage tender on the Website; </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proofErr w:type="gramStart"/>
      <w:r w:rsidRPr="00C675D5">
        <w:rPr>
          <w:rFonts w:ascii="Times New Roman" w:hAnsi="Times New Roman" w:cs="Times New Roman"/>
          <w:sz w:val="28"/>
          <w:szCs w:val="28"/>
          <w:lang w:val="en-US"/>
        </w:rPr>
        <w:t>the</w:t>
      </w:r>
      <w:proofErr w:type="gramEnd"/>
      <w:r w:rsidRPr="00C675D5">
        <w:rPr>
          <w:rFonts w:ascii="Times New Roman" w:hAnsi="Times New Roman" w:cs="Times New Roman"/>
          <w:sz w:val="28"/>
          <w:szCs w:val="28"/>
          <w:lang w:val="en-US"/>
        </w:rPr>
        <w:t xml:space="preserve"> potential suppliers submit the bids for participation in the first-stage of a two-stage tender without quotations; </w:t>
      </w:r>
    </w:p>
    <w:p w:rsidR="00F2560E" w:rsidRPr="00C675D5" w:rsidRDefault="003C5FEB" w:rsidP="00CD6B5E">
      <w:pPr>
        <w:widowControl w:val="0"/>
        <w:autoSpaceDE w:val="0"/>
        <w:autoSpaceDN w:val="0"/>
        <w:adjustRightInd w:val="0"/>
        <w:spacing w:after="0" w:line="240" w:lineRule="auto"/>
        <w:ind w:firstLine="708"/>
        <w:rPr>
          <w:rFonts w:ascii="Times New Roman" w:hAnsi="Times New Roman" w:cs="Times New Roman"/>
          <w:sz w:val="24"/>
          <w:szCs w:val="24"/>
          <w:lang w:val="en-US"/>
        </w:rPr>
      </w:pPr>
      <w:proofErr w:type="gramStart"/>
      <w:r w:rsidRPr="00C675D5">
        <w:rPr>
          <w:rFonts w:ascii="Times New Roman" w:hAnsi="Times New Roman" w:cs="Times New Roman"/>
          <w:sz w:val="28"/>
          <w:szCs w:val="28"/>
          <w:lang w:val="en-US"/>
        </w:rPr>
        <w:t>opening</w:t>
      </w:r>
      <w:proofErr w:type="gramEnd"/>
      <w:r w:rsidRPr="00C675D5">
        <w:rPr>
          <w:rFonts w:ascii="Times New Roman" w:hAnsi="Times New Roman" w:cs="Times New Roman"/>
          <w:sz w:val="28"/>
          <w:szCs w:val="28"/>
          <w:lang w:val="en-US"/>
        </w:rPr>
        <w:t xml:space="preserve"> of the potential suppliers’ bids and publication of the protocol on the</w:t>
      </w:r>
    </w:p>
    <w:p w:rsidR="00F2560E" w:rsidRPr="00C675D5" w:rsidRDefault="003C5FEB" w:rsidP="00CD6B5E">
      <w:pPr>
        <w:widowControl w:val="0"/>
        <w:autoSpaceDE w:val="0"/>
        <w:autoSpaceDN w:val="0"/>
        <w:adjustRightInd w:val="0"/>
        <w:spacing w:after="0" w:line="240" w:lineRule="auto"/>
        <w:ind w:firstLine="708"/>
        <w:rPr>
          <w:rFonts w:ascii="Times New Roman" w:hAnsi="Times New Roman" w:cs="Times New Roman"/>
          <w:sz w:val="24"/>
          <w:szCs w:val="24"/>
          <w:lang w:val="en-US"/>
        </w:rPr>
      </w:pPr>
      <w:r w:rsidRPr="00C675D5">
        <w:rPr>
          <w:rFonts w:ascii="Times New Roman" w:hAnsi="Times New Roman" w:cs="Times New Roman"/>
          <w:sz w:val="28"/>
          <w:szCs w:val="28"/>
          <w:lang w:val="en-US"/>
        </w:rPr>
        <w:t>Website (not applied in e-procurement);</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review by the Committee of the potential supplier(s)’ bid(s) for participation in the first- stage of a two-stage tender; selection of the potential supplier(s) based on the Technical Proposals and Specifications of the goods, works, services being procured, ways of satisfying the Client’s requirements; formation of the list of participants of the second stage of the tender; execution of the protocol of the results of the first stage of a two-stage</w:t>
      </w:r>
      <w:r w:rsidR="009C7E8D">
        <w:rPr>
          <w:rFonts w:ascii="Times New Roman" w:hAnsi="Times New Roman" w:cs="Times New Roman"/>
          <w:sz w:val="28"/>
          <w:szCs w:val="28"/>
          <w:lang w:val="en-US"/>
        </w:rPr>
        <w:t xml:space="preserve"> </w:t>
      </w:r>
      <w:bookmarkStart w:id="12" w:name="page29"/>
      <w:bookmarkEnd w:id="12"/>
      <w:r w:rsidRPr="00C675D5">
        <w:rPr>
          <w:rFonts w:ascii="Times New Roman" w:hAnsi="Times New Roman" w:cs="Times New Roman"/>
          <w:sz w:val="28"/>
          <w:szCs w:val="28"/>
          <w:lang w:val="en-US"/>
        </w:rPr>
        <w:t>tender, and notification of the potential supplier(s) that have taken part in the first stage about its results; it;</w:t>
      </w:r>
    </w:p>
    <w:p w:rsidR="00F2560E" w:rsidRPr="00C675D5" w:rsidRDefault="003C5FEB" w:rsidP="00CD6B5E">
      <w:pPr>
        <w:widowControl w:val="0"/>
        <w:autoSpaceDE w:val="0"/>
        <w:autoSpaceDN w:val="0"/>
        <w:adjustRightInd w:val="0"/>
        <w:spacing w:after="0" w:line="240" w:lineRule="auto"/>
        <w:ind w:firstLine="708"/>
        <w:rPr>
          <w:rFonts w:ascii="Times New Roman" w:hAnsi="Times New Roman" w:cs="Times New Roman"/>
          <w:sz w:val="24"/>
          <w:szCs w:val="24"/>
          <w:lang w:val="en-US"/>
        </w:rPr>
      </w:pPr>
      <w:r w:rsidRPr="00C675D5">
        <w:rPr>
          <w:rFonts w:ascii="Times New Roman" w:hAnsi="Times New Roman" w:cs="Times New Roman"/>
          <w:sz w:val="28"/>
          <w:szCs w:val="28"/>
          <w:lang w:val="en-US"/>
        </w:rPr>
        <w:t xml:space="preserve">2) </w:t>
      </w:r>
      <w:proofErr w:type="gramStart"/>
      <w:r w:rsidRPr="00C675D5">
        <w:rPr>
          <w:rFonts w:ascii="Times New Roman" w:hAnsi="Times New Roman" w:cs="Times New Roman"/>
          <w:sz w:val="28"/>
          <w:szCs w:val="28"/>
          <w:lang w:val="en-US"/>
        </w:rPr>
        <w:t>during</w:t>
      </w:r>
      <w:proofErr w:type="gramEnd"/>
      <w:r w:rsidRPr="00C675D5">
        <w:rPr>
          <w:rFonts w:ascii="Times New Roman" w:hAnsi="Times New Roman" w:cs="Times New Roman"/>
          <w:sz w:val="28"/>
          <w:szCs w:val="28"/>
          <w:lang w:val="en-US"/>
        </w:rPr>
        <w:t xml:space="preserve"> the second stage the following procedures are conducted:</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C675D5">
        <w:rPr>
          <w:rFonts w:ascii="Times New Roman" w:hAnsi="Times New Roman" w:cs="Times New Roman"/>
          <w:sz w:val="28"/>
          <w:szCs w:val="28"/>
          <w:lang w:val="en-US"/>
        </w:rPr>
        <w:t>if</w:t>
      </w:r>
      <w:proofErr w:type="gramEnd"/>
      <w:r w:rsidRPr="00C675D5">
        <w:rPr>
          <w:rFonts w:ascii="Times New Roman" w:hAnsi="Times New Roman" w:cs="Times New Roman"/>
          <w:sz w:val="28"/>
          <w:szCs w:val="28"/>
          <w:lang w:val="en-US"/>
        </w:rPr>
        <w:t xml:space="preserve"> necessary, the Client makes amendments to the tender documentation and/or the technical specification (terms of reference) in order to refine;</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C675D5">
        <w:rPr>
          <w:rFonts w:ascii="Times New Roman" w:hAnsi="Times New Roman" w:cs="Times New Roman"/>
          <w:sz w:val="28"/>
          <w:szCs w:val="28"/>
          <w:lang w:val="en-US"/>
        </w:rPr>
        <w:t>the</w:t>
      </w:r>
      <w:proofErr w:type="gramEnd"/>
      <w:r w:rsidRPr="00C675D5">
        <w:rPr>
          <w:rFonts w:ascii="Times New Roman" w:hAnsi="Times New Roman" w:cs="Times New Roman"/>
          <w:sz w:val="28"/>
          <w:szCs w:val="28"/>
          <w:lang w:val="en-US"/>
        </w:rPr>
        <w:t xml:space="preserve"> Organizer of Procurement sends the amended tender documentation and/or technical specification (terms of reference) to the participant(s) of the second stage of the tender as well as quotation;</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C675D5">
        <w:rPr>
          <w:rFonts w:ascii="Times New Roman" w:hAnsi="Times New Roman" w:cs="Times New Roman"/>
          <w:sz w:val="28"/>
          <w:szCs w:val="28"/>
          <w:lang w:val="en-US"/>
        </w:rPr>
        <w:t>the</w:t>
      </w:r>
      <w:proofErr w:type="gramEnd"/>
      <w:r w:rsidRPr="00C675D5">
        <w:rPr>
          <w:rFonts w:ascii="Times New Roman" w:hAnsi="Times New Roman" w:cs="Times New Roman"/>
          <w:sz w:val="28"/>
          <w:szCs w:val="28"/>
          <w:lang w:val="en-US"/>
        </w:rPr>
        <w:t xml:space="preserve"> submission the quotation and acceptance of the conditions and requirements established by the amended tender documentation and/or technical</w:t>
      </w:r>
      <w:r w:rsidR="00F10F33">
        <w:rPr>
          <w:rFonts w:ascii="Times New Roman" w:hAnsi="Times New Roman" w:cs="Times New Roman"/>
          <w:sz w:val="24"/>
          <w:szCs w:val="24"/>
          <w:lang w:val="en-US"/>
        </w:rPr>
        <w:t xml:space="preserve"> </w:t>
      </w:r>
      <w:r w:rsidRPr="00C675D5">
        <w:rPr>
          <w:rFonts w:ascii="Times New Roman" w:hAnsi="Times New Roman" w:cs="Times New Roman"/>
          <w:sz w:val="28"/>
          <w:szCs w:val="28"/>
          <w:lang w:val="en-US"/>
        </w:rPr>
        <w:t>specification (terms of reference) if these amendments were made by the Client, by potential suppliers;</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C675D5">
        <w:rPr>
          <w:rFonts w:ascii="Times New Roman" w:hAnsi="Times New Roman" w:cs="Times New Roman"/>
          <w:sz w:val="28"/>
          <w:szCs w:val="28"/>
          <w:lang w:val="en-US"/>
        </w:rPr>
        <w:t>the</w:t>
      </w:r>
      <w:proofErr w:type="gramEnd"/>
      <w:r w:rsidRPr="00C675D5">
        <w:rPr>
          <w:rFonts w:ascii="Times New Roman" w:hAnsi="Times New Roman" w:cs="Times New Roman"/>
          <w:sz w:val="28"/>
          <w:szCs w:val="28"/>
          <w:lang w:val="en-US"/>
        </w:rPr>
        <w:t xml:space="preserve"> Committee reviews the quotation of the participant of the second stage of the tender;</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C675D5">
        <w:rPr>
          <w:rFonts w:ascii="Times New Roman" w:hAnsi="Times New Roman" w:cs="Times New Roman"/>
          <w:sz w:val="28"/>
          <w:szCs w:val="28"/>
          <w:lang w:val="en-US"/>
        </w:rPr>
        <w:t>determining</w:t>
      </w:r>
      <w:proofErr w:type="gramEnd"/>
      <w:r w:rsidRPr="00C675D5">
        <w:rPr>
          <w:rFonts w:ascii="Times New Roman" w:hAnsi="Times New Roman" w:cs="Times New Roman"/>
          <w:sz w:val="28"/>
          <w:szCs w:val="28"/>
          <w:lang w:val="en-US"/>
        </w:rPr>
        <w:t xml:space="preserve"> successful tenderer and prospective supplier ranked second based on results of the two-stage tender;</w:t>
      </w:r>
    </w:p>
    <w:p w:rsidR="00F2560E" w:rsidRPr="00C675D5" w:rsidRDefault="003C5FEB" w:rsidP="00CD6B5E">
      <w:pPr>
        <w:widowControl w:val="0"/>
        <w:autoSpaceDE w:val="0"/>
        <w:autoSpaceDN w:val="0"/>
        <w:adjustRightInd w:val="0"/>
        <w:spacing w:after="0" w:line="240" w:lineRule="auto"/>
        <w:ind w:firstLine="708"/>
        <w:rPr>
          <w:rFonts w:ascii="Times New Roman" w:hAnsi="Times New Roman" w:cs="Times New Roman"/>
          <w:sz w:val="24"/>
          <w:szCs w:val="24"/>
          <w:lang w:val="en-US"/>
        </w:rPr>
      </w:pPr>
      <w:proofErr w:type="gramStart"/>
      <w:r w:rsidRPr="00C675D5">
        <w:rPr>
          <w:rFonts w:ascii="Times New Roman" w:hAnsi="Times New Roman" w:cs="Times New Roman"/>
          <w:sz w:val="28"/>
          <w:szCs w:val="28"/>
          <w:lang w:val="en-US"/>
        </w:rPr>
        <w:t>publication</w:t>
      </w:r>
      <w:proofErr w:type="gramEnd"/>
      <w:r w:rsidRPr="00C675D5">
        <w:rPr>
          <w:rFonts w:ascii="Times New Roman" w:hAnsi="Times New Roman" w:cs="Times New Roman"/>
          <w:sz w:val="28"/>
          <w:szCs w:val="28"/>
          <w:lang w:val="en-US"/>
        </w:rPr>
        <w:t xml:space="preserve"> of the protocol of two-stage tender results on the Internet resource;</w:t>
      </w:r>
    </w:p>
    <w:p w:rsidR="00F2560E" w:rsidRPr="00C675D5" w:rsidRDefault="003C5FEB" w:rsidP="009C7E8D">
      <w:pPr>
        <w:widowControl w:val="0"/>
        <w:autoSpaceDE w:val="0"/>
        <w:autoSpaceDN w:val="0"/>
        <w:adjustRightInd w:val="0"/>
        <w:spacing w:after="0" w:line="240" w:lineRule="auto"/>
        <w:ind w:firstLine="708"/>
        <w:jc w:val="both"/>
        <w:rPr>
          <w:rFonts w:ascii="Times New Roman" w:hAnsi="Times New Roman" w:cs="Times New Roman"/>
          <w:sz w:val="24"/>
          <w:szCs w:val="24"/>
          <w:lang w:val="en-US"/>
        </w:rPr>
      </w:pPr>
      <w:proofErr w:type="gramStart"/>
      <w:r w:rsidRPr="00C675D5">
        <w:rPr>
          <w:rFonts w:ascii="Times New Roman" w:hAnsi="Times New Roman" w:cs="Times New Roman"/>
          <w:sz w:val="28"/>
          <w:szCs w:val="28"/>
          <w:lang w:val="en-US"/>
        </w:rPr>
        <w:lastRenderedPageBreak/>
        <w:t>the</w:t>
      </w:r>
      <w:proofErr w:type="gramEnd"/>
      <w:r w:rsidRPr="00C675D5">
        <w:rPr>
          <w:rFonts w:ascii="Times New Roman" w:hAnsi="Times New Roman" w:cs="Times New Roman"/>
          <w:sz w:val="28"/>
          <w:szCs w:val="28"/>
          <w:lang w:val="en-US"/>
        </w:rPr>
        <w:t xml:space="preserve"> Client concludes the procurement contract with the winner of the two-stage</w:t>
      </w:r>
      <w:r w:rsidR="009C7E8D">
        <w:rPr>
          <w:rFonts w:ascii="Times New Roman" w:hAnsi="Times New Roman" w:cs="Times New Roman"/>
          <w:sz w:val="24"/>
          <w:szCs w:val="24"/>
          <w:lang w:val="en-US"/>
        </w:rPr>
        <w:t xml:space="preserve"> </w:t>
      </w:r>
      <w:r w:rsidRPr="00C675D5">
        <w:rPr>
          <w:rFonts w:ascii="Times New Roman" w:hAnsi="Times New Roman" w:cs="Times New Roman"/>
          <w:sz w:val="28"/>
          <w:szCs w:val="28"/>
          <w:lang w:val="en-US"/>
        </w:rPr>
        <w:t>tender.</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 xml:space="preserve">6.2-1. </w:t>
      </w:r>
      <w:proofErr w:type="gramStart"/>
      <w:r w:rsidRPr="00C675D5">
        <w:rPr>
          <w:rFonts w:ascii="Times New Roman" w:hAnsi="Times New Roman" w:cs="Times New Roman"/>
          <w:sz w:val="28"/>
          <w:szCs w:val="28"/>
          <w:lang w:val="en-US"/>
        </w:rPr>
        <w:t>If</w:t>
      </w:r>
      <w:proofErr w:type="gramEnd"/>
      <w:r w:rsidRPr="00C675D5">
        <w:rPr>
          <w:rFonts w:ascii="Times New Roman" w:hAnsi="Times New Roman" w:cs="Times New Roman"/>
          <w:sz w:val="28"/>
          <w:szCs w:val="28"/>
          <w:lang w:val="en-US"/>
        </w:rPr>
        <w:t xml:space="preserve"> the procurement is conducted through two-stage tender, tender security shall be submitted by the prospective supplier at the second stage.</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6.3. The winner of the second stage shall be announced the potential supplier that has submitted the lowest quotation.</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 xml:space="preserve">Unless otherwise provided for in the Rules, the procedures for procurement by means of a tender shall be used during the two-stage tender, except for the cases specified by the paragraph 5.19., 5.20. </w:t>
      </w:r>
      <w:proofErr w:type="gramStart"/>
      <w:r w:rsidRPr="00C675D5">
        <w:rPr>
          <w:rFonts w:ascii="Times New Roman" w:hAnsi="Times New Roman" w:cs="Times New Roman"/>
          <w:sz w:val="28"/>
          <w:szCs w:val="28"/>
          <w:lang w:val="en-US"/>
        </w:rPr>
        <w:t>of</w:t>
      </w:r>
      <w:proofErr w:type="gramEnd"/>
      <w:r w:rsidRPr="00C675D5">
        <w:rPr>
          <w:rFonts w:ascii="Times New Roman" w:hAnsi="Times New Roman" w:cs="Times New Roman"/>
          <w:sz w:val="28"/>
          <w:szCs w:val="28"/>
          <w:lang w:val="en-US"/>
        </w:rPr>
        <w:t xml:space="preserve"> the Rules.</w:t>
      </w:r>
    </w:p>
    <w:p w:rsidR="00F2560E" w:rsidRPr="00C675D5" w:rsidRDefault="00F2560E" w:rsidP="00CD6B5E">
      <w:pPr>
        <w:widowControl w:val="0"/>
        <w:autoSpaceDE w:val="0"/>
        <w:autoSpaceDN w:val="0"/>
        <w:adjustRightInd w:val="0"/>
        <w:spacing w:after="0" w:line="240" w:lineRule="auto"/>
        <w:ind w:firstLine="708"/>
        <w:rPr>
          <w:rFonts w:ascii="Times New Roman" w:hAnsi="Times New Roman" w:cs="Times New Roman"/>
          <w:sz w:val="24"/>
          <w:szCs w:val="24"/>
          <w:lang w:val="en-US"/>
        </w:rPr>
      </w:pPr>
    </w:p>
    <w:p w:rsidR="00F2560E" w:rsidRDefault="003C5FEB" w:rsidP="009C7E8D">
      <w:pPr>
        <w:widowControl w:val="0"/>
        <w:numPr>
          <w:ilvl w:val="1"/>
          <w:numId w:val="39"/>
        </w:numPr>
        <w:tabs>
          <w:tab w:val="clear" w:pos="1440"/>
          <w:tab w:val="num" w:pos="1134"/>
        </w:tabs>
        <w:overflowPunct w:val="0"/>
        <w:autoSpaceDE w:val="0"/>
        <w:autoSpaceDN w:val="0"/>
        <w:adjustRightInd w:val="0"/>
        <w:spacing w:after="0" w:line="240" w:lineRule="auto"/>
        <w:ind w:left="0" w:firstLine="708"/>
        <w:jc w:val="center"/>
        <w:rPr>
          <w:rFonts w:ascii="Times New Roman" w:hAnsi="Times New Roman" w:cs="Times New Roman"/>
          <w:b/>
          <w:bCs/>
          <w:sz w:val="28"/>
          <w:szCs w:val="28"/>
        </w:rPr>
      </w:pPr>
      <w:proofErr w:type="spellStart"/>
      <w:r>
        <w:rPr>
          <w:rFonts w:ascii="Times New Roman" w:hAnsi="Times New Roman" w:cs="Times New Roman"/>
          <w:b/>
          <w:bCs/>
          <w:sz w:val="28"/>
          <w:szCs w:val="28"/>
        </w:rPr>
        <w:t>Procurement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by</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request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for</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quotations</w:t>
      </w:r>
      <w:proofErr w:type="spellEnd"/>
    </w:p>
    <w:p w:rsidR="00F2560E" w:rsidRDefault="00F2560E" w:rsidP="00CD6B5E">
      <w:pPr>
        <w:widowControl w:val="0"/>
        <w:autoSpaceDE w:val="0"/>
        <w:autoSpaceDN w:val="0"/>
        <w:adjustRightInd w:val="0"/>
        <w:spacing w:after="0" w:line="240" w:lineRule="auto"/>
        <w:ind w:firstLine="708"/>
        <w:rPr>
          <w:rFonts w:ascii="Times New Roman" w:hAnsi="Times New Roman" w:cs="Times New Roman"/>
          <w:b/>
          <w:bCs/>
          <w:sz w:val="28"/>
          <w:szCs w:val="28"/>
        </w:rPr>
      </w:pPr>
    </w:p>
    <w:p w:rsidR="00F2560E" w:rsidRPr="00C675D5" w:rsidRDefault="003C5FEB" w:rsidP="00CD6B5E">
      <w:pPr>
        <w:widowControl w:val="0"/>
        <w:numPr>
          <w:ilvl w:val="0"/>
          <w:numId w:val="40"/>
        </w:numPr>
        <w:tabs>
          <w:tab w:val="clear" w:pos="720"/>
          <w:tab w:val="num" w:pos="1216"/>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Procurement by request for quotations shall be allowed in case of procurement of goods, works, services if their total cost for the current financial year does not exceed the 5,000 times (five thousand fold) Monthly Calculation Index set by the republican budget for the relevant financial year, VAT excluding, and in this case the price is a decisive condition. </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In procurement of goods, works, services having complex technical characteristics and specifications the Client shall have the right to choose the tender method. </w:t>
      </w:r>
    </w:p>
    <w:p w:rsidR="00F2560E" w:rsidRDefault="003C5FEB" w:rsidP="00CD6B5E">
      <w:pPr>
        <w:widowControl w:val="0"/>
        <w:numPr>
          <w:ilvl w:val="0"/>
          <w:numId w:val="40"/>
        </w:numPr>
        <w:tabs>
          <w:tab w:val="clear" w:pos="720"/>
          <w:tab w:val="num" w:pos="1222"/>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Organizer of Procurement shall publish the announcement on the Website no less than 5 (five) working days prior to the deadline for submission of the bids. </w:t>
      </w:r>
    </w:p>
    <w:p w:rsidR="00F2560E" w:rsidRPr="00C675D5" w:rsidRDefault="003C5FEB" w:rsidP="00CD6B5E">
      <w:pPr>
        <w:widowControl w:val="0"/>
        <w:numPr>
          <w:ilvl w:val="0"/>
          <w:numId w:val="41"/>
        </w:numPr>
        <w:tabs>
          <w:tab w:val="clear" w:pos="720"/>
          <w:tab w:val="num" w:pos="1219"/>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bookmarkStart w:id="13" w:name="page31"/>
      <w:bookmarkEnd w:id="13"/>
      <w:r w:rsidRPr="00C675D5">
        <w:rPr>
          <w:rFonts w:ascii="Times New Roman" w:hAnsi="Times New Roman" w:cs="Times New Roman"/>
          <w:sz w:val="28"/>
          <w:szCs w:val="28"/>
          <w:lang w:val="en-US"/>
        </w:rPr>
        <w:t xml:space="preserve">Every potential supplier shall submit only one bid comprising information and documents specified in the announcement. </w:t>
      </w:r>
    </w:p>
    <w:p w:rsidR="00F2560E" w:rsidRPr="00C675D5" w:rsidRDefault="003C5FEB" w:rsidP="00CD6B5E">
      <w:pPr>
        <w:widowControl w:val="0"/>
        <w:numPr>
          <w:ilvl w:val="0"/>
          <w:numId w:val="41"/>
        </w:numPr>
        <w:tabs>
          <w:tab w:val="clear" w:pos="720"/>
          <w:tab w:val="num" w:pos="1296"/>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potential supplier’s bid shall be considered as an expression of its agreement to deliver the goods, perform works and provide services in compliance with the conditions specified in the announcement. </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potential supplier’s bid shall include all expenses associated with the delivery of goods, performance of works and provision of services. </w:t>
      </w:r>
    </w:p>
    <w:p w:rsidR="00F2560E" w:rsidRPr="00C675D5" w:rsidRDefault="003C5FEB" w:rsidP="00CD6B5E">
      <w:pPr>
        <w:widowControl w:val="0"/>
        <w:numPr>
          <w:ilvl w:val="0"/>
          <w:numId w:val="41"/>
        </w:numPr>
        <w:tabs>
          <w:tab w:val="clear" w:pos="720"/>
          <w:tab w:val="num" w:pos="1202"/>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potential supplier - non-resident of the Republic of Kazakhstan shall submit the same documents specified in the announcement as the residents of the Republic of Kazakhstan, or documents containing similar information attached with the notarized translation into the language of the announcement concerning procurements of goods, works, services by request for quotations. </w:t>
      </w:r>
    </w:p>
    <w:p w:rsidR="00F2560E" w:rsidRPr="00C675D5" w:rsidRDefault="003C5FEB" w:rsidP="00CD6B5E">
      <w:pPr>
        <w:widowControl w:val="0"/>
        <w:numPr>
          <w:ilvl w:val="0"/>
          <w:numId w:val="41"/>
        </w:numPr>
        <w:tabs>
          <w:tab w:val="clear" w:pos="720"/>
          <w:tab w:val="num" w:pos="1327"/>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potential supplier shall submit the quotation to the Organizer of Procurement before the deadline specified in the announcement. </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potential suppliers shall have the right to recall the submitted quotations before expiry of the deadline. </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Quotations shall not be registered after the deadline. </w:t>
      </w:r>
    </w:p>
    <w:p w:rsidR="00F2560E" w:rsidRPr="00C675D5" w:rsidRDefault="003C5FEB" w:rsidP="00CD6B5E">
      <w:pPr>
        <w:widowControl w:val="0"/>
        <w:numPr>
          <w:ilvl w:val="0"/>
          <w:numId w:val="41"/>
        </w:numPr>
        <w:tabs>
          <w:tab w:val="clear" w:pos="720"/>
          <w:tab w:val="num" w:pos="1228"/>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Within 3 (three) working days after the deadline for submission of </w:t>
      </w:r>
      <w:r w:rsidRPr="00C675D5">
        <w:rPr>
          <w:rFonts w:ascii="Times New Roman" w:hAnsi="Times New Roman" w:cs="Times New Roman"/>
          <w:sz w:val="28"/>
          <w:szCs w:val="28"/>
          <w:lang w:val="en-US"/>
        </w:rPr>
        <w:lastRenderedPageBreak/>
        <w:t xml:space="preserve">quotations by the potential suppliers, the Organizer of Procurement shall determine the winner that has proposed the lowest quotation, and the potential supplier that has submitted the next lowest quotation after the winner. </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If a few potential suppliers have submitted the lowest quotations, the potential supplier that has submitted the quotation earlier than other potential supplies, shall be announced the winner. </w:t>
      </w:r>
    </w:p>
    <w:p w:rsidR="00F2560E" w:rsidRPr="00C675D5" w:rsidRDefault="003C5FEB" w:rsidP="00CD6B5E">
      <w:pPr>
        <w:widowControl w:val="0"/>
        <w:numPr>
          <w:ilvl w:val="0"/>
          <w:numId w:val="41"/>
        </w:numPr>
        <w:tabs>
          <w:tab w:val="clear" w:pos="720"/>
          <w:tab w:val="num" w:pos="1200"/>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potential supplier’s quotation shall be rejected in the following cases: </w:t>
      </w:r>
    </w:p>
    <w:p w:rsidR="00F2560E" w:rsidRPr="00C675D5" w:rsidRDefault="003C5FEB" w:rsidP="00CD6B5E">
      <w:pPr>
        <w:widowControl w:val="0"/>
        <w:numPr>
          <w:ilvl w:val="0"/>
          <w:numId w:val="42"/>
        </w:numPr>
        <w:tabs>
          <w:tab w:val="clear" w:pos="720"/>
          <w:tab w:val="num" w:pos="1020"/>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potential supplier’s quotation exceeds the amount allocated for procurements; </w:t>
      </w:r>
    </w:p>
    <w:p w:rsidR="00F2560E" w:rsidRPr="00C675D5" w:rsidRDefault="003C5FEB" w:rsidP="00CD6B5E">
      <w:pPr>
        <w:widowControl w:val="0"/>
        <w:numPr>
          <w:ilvl w:val="0"/>
          <w:numId w:val="42"/>
        </w:numPr>
        <w:tabs>
          <w:tab w:val="clear" w:pos="720"/>
          <w:tab w:val="num" w:pos="1015"/>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documents and information provided as a part of the quotation fail to meet the requirements set out in the announcement; </w:t>
      </w:r>
    </w:p>
    <w:p w:rsidR="00F2560E" w:rsidRPr="00C675D5" w:rsidRDefault="003C5FEB" w:rsidP="00CD6B5E">
      <w:pPr>
        <w:widowControl w:val="0"/>
        <w:numPr>
          <w:ilvl w:val="0"/>
          <w:numId w:val="42"/>
        </w:numPr>
        <w:tabs>
          <w:tab w:val="clear" w:pos="720"/>
          <w:tab w:val="num" w:pos="1020"/>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potential supplier has submitted more than 1 (one) proposal; </w:t>
      </w:r>
    </w:p>
    <w:p w:rsidR="00F2560E" w:rsidRPr="00C675D5" w:rsidRDefault="003C5FEB" w:rsidP="00CD6B5E">
      <w:pPr>
        <w:widowControl w:val="0"/>
        <w:numPr>
          <w:ilvl w:val="0"/>
          <w:numId w:val="42"/>
        </w:numPr>
        <w:tabs>
          <w:tab w:val="clear" w:pos="720"/>
          <w:tab w:val="num" w:pos="1024"/>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proofErr w:type="gramStart"/>
      <w:r w:rsidRPr="00C675D5">
        <w:rPr>
          <w:rFonts w:ascii="Times New Roman" w:hAnsi="Times New Roman" w:cs="Times New Roman"/>
          <w:sz w:val="28"/>
          <w:szCs w:val="28"/>
          <w:lang w:val="en-US"/>
        </w:rPr>
        <w:t>the</w:t>
      </w:r>
      <w:proofErr w:type="gramEnd"/>
      <w:r w:rsidRPr="00C675D5">
        <w:rPr>
          <w:rFonts w:ascii="Times New Roman" w:hAnsi="Times New Roman" w:cs="Times New Roman"/>
          <w:sz w:val="28"/>
          <w:szCs w:val="28"/>
          <w:lang w:val="en-US"/>
        </w:rPr>
        <w:t xml:space="preserve"> potential supplier and/or the related subcontractor (associate contractor)/legal entity which is part of the consortium is included in the List of Unreliable Potential Suppliers (Suppliers) of Nazarbayev University, the Register of Mala Fide Participants of Governmental Procurements, List of Unreliable Potential Suppliers (Suppliers) of </w:t>
      </w:r>
      <w:proofErr w:type="spellStart"/>
      <w:r w:rsidRPr="00C675D5">
        <w:rPr>
          <w:rFonts w:ascii="Times New Roman" w:hAnsi="Times New Roman" w:cs="Times New Roman"/>
          <w:sz w:val="28"/>
          <w:szCs w:val="28"/>
          <w:lang w:val="en-US"/>
        </w:rPr>
        <w:t>Samruk-Kazyna</w:t>
      </w:r>
      <w:proofErr w:type="spellEnd"/>
      <w:r w:rsidRPr="00C675D5">
        <w:rPr>
          <w:rFonts w:ascii="Times New Roman" w:hAnsi="Times New Roman" w:cs="Times New Roman"/>
          <w:sz w:val="28"/>
          <w:szCs w:val="28"/>
          <w:lang w:val="en-US"/>
        </w:rPr>
        <w:t xml:space="preserve"> JSC. </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Rejection of quotations based on other grounds shall be prohibited. </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7.9. The Organizer of Procurement/the client shall declare the procurement by request for quotations as invalid in the following cases: </w:t>
      </w:r>
    </w:p>
    <w:p w:rsidR="00F2560E" w:rsidRPr="00C675D5" w:rsidRDefault="003C5FEB" w:rsidP="00CD6B5E">
      <w:pPr>
        <w:widowControl w:val="0"/>
        <w:numPr>
          <w:ilvl w:val="0"/>
          <w:numId w:val="43"/>
        </w:numPr>
        <w:tabs>
          <w:tab w:val="clear" w:pos="720"/>
          <w:tab w:val="num" w:pos="1020"/>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no quotations have been submitted; </w:t>
      </w:r>
    </w:p>
    <w:p w:rsidR="00F2560E" w:rsidRPr="00C675D5" w:rsidRDefault="003C5FEB" w:rsidP="00CD6B5E">
      <w:pPr>
        <w:widowControl w:val="0"/>
        <w:numPr>
          <w:ilvl w:val="0"/>
          <w:numId w:val="43"/>
        </w:numPr>
        <w:tabs>
          <w:tab w:val="clear" w:pos="720"/>
          <w:tab w:val="num" w:pos="1020"/>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1 (one) quotation has been submitted; </w:t>
      </w:r>
    </w:p>
    <w:p w:rsidR="00F2560E" w:rsidRDefault="003C5FEB" w:rsidP="00CD6B5E">
      <w:pPr>
        <w:widowControl w:val="0"/>
        <w:numPr>
          <w:ilvl w:val="0"/>
          <w:numId w:val="43"/>
        </w:numPr>
        <w:tabs>
          <w:tab w:val="clear" w:pos="720"/>
          <w:tab w:val="num" w:pos="1020"/>
        </w:tabs>
        <w:overflowPunct w:val="0"/>
        <w:autoSpaceDE w:val="0"/>
        <w:autoSpaceDN w:val="0"/>
        <w:adjustRightInd w:val="0"/>
        <w:spacing w:after="0" w:line="240" w:lineRule="auto"/>
        <w:ind w:left="0" w:firstLine="708"/>
        <w:jc w:val="both"/>
        <w:rPr>
          <w:rFonts w:ascii="Times New Roman" w:hAnsi="Times New Roman" w:cs="Times New Roman"/>
          <w:sz w:val="28"/>
          <w:szCs w:val="28"/>
        </w:rPr>
      </w:pPr>
      <w:proofErr w:type="spellStart"/>
      <w:r>
        <w:rPr>
          <w:rFonts w:ascii="Times New Roman" w:hAnsi="Times New Roman" w:cs="Times New Roman"/>
          <w:sz w:val="28"/>
          <w:szCs w:val="28"/>
        </w:rPr>
        <w:t>Rejection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quotations</w:t>
      </w:r>
      <w:proofErr w:type="spellEnd"/>
      <w:r>
        <w:rPr>
          <w:rFonts w:ascii="Times New Roman" w:hAnsi="Times New Roman" w:cs="Times New Roman"/>
          <w:sz w:val="28"/>
          <w:szCs w:val="28"/>
        </w:rPr>
        <w:t xml:space="preserve">; </w:t>
      </w:r>
    </w:p>
    <w:p w:rsidR="00F2560E" w:rsidRDefault="003C5FEB" w:rsidP="00CD6B5E">
      <w:pPr>
        <w:widowControl w:val="0"/>
        <w:numPr>
          <w:ilvl w:val="0"/>
          <w:numId w:val="43"/>
        </w:numPr>
        <w:tabs>
          <w:tab w:val="clear" w:pos="720"/>
          <w:tab w:val="num" w:pos="1034"/>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proofErr w:type="gramStart"/>
      <w:r w:rsidRPr="00C675D5">
        <w:rPr>
          <w:rFonts w:ascii="Times New Roman" w:hAnsi="Times New Roman" w:cs="Times New Roman"/>
          <w:sz w:val="28"/>
          <w:szCs w:val="28"/>
          <w:lang w:val="en-US"/>
        </w:rPr>
        <w:t>if</w:t>
      </w:r>
      <w:proofErr w:type="gramEnd"/>
      <w:r w:rsidRPr="00C675D5">
        <w:rPr>
          <w:rFonts w:ascii="Times New Roman" w:hAnsi="Times New Roman" w:cs="Times New Roman"/>
          <w:sz w:val="28"/>
          <w:szCs w:val="28"/>
          <w:lang w:val="en-US"/>
        </w:rPr>
        <w:t xml:space="preserve"> 1 (one) potential suppliers’ quotation remains after the rejection of quotations based on the grounds specified in paragraph 7.8. of the Rules; </w:t>
      </w:r>
    </w:p>
    <w:p w:rsidR="00F2560E" w:rsidRPr="00C675D5" w:rsidRDefault="003C5FEB" w:rsidP="00CD6B5E">
      <w:pPr>
        <w:widowControl w:val="0"/>
        <w:autoSpaceDE w:val="0"/>
        <w:autoSpaceDN w:val="0"/>
        <w:adjustRightInd w:val="0"/>
        <w:spacing w:after="0" w:line="240" w:lineRule="auto"/>
        <w:ind w:firstLine="708"/>
        <w:rPr>
          <w:rFonts w:ascii="Times New Roman" w:hAnsi="Times New Roman" w:cs="Times New Roman"/>
          <w:sz w:val="24"/>
          <w:szCs w:val="24"/>
          <w:lang w:val="en-US"/>
        </w:rPr>
      </w:pPr>
      <w:r w:rsidRPr="00C675D5">
        <w:rPr>
          <w:rFonts w:ascii="Times New Roman" w:hAnsi="Times New Roman" w:cs="Times New Roman"/>
          <w:sz w:val="28"/>
          <w:szCs w:val="28"/>
          <w:lang w:val="en-US"/>
        </w:rPr>
        <w:t xml:space="preserve">5) </w:t>
      </w:r>
      <w:proofErr w:type="gramStart"/>
      <w:r w:rsidRPr="00C675D5">
        <w:rPr>
          <w:rFonts w:ascii="Times New Roman" w:hAnsi="Times New Roman" w:cs="Times New Roman"/>
          <w:sz w:val="28"/>
          <w:szCs w:val="28"/>
          <w:lang w:val="en-US"/>
        </w:rPr>
        <w:t>the</w:t>
      </w:r>
      <w:proofErr w:type="gramEnd"/>
      <w:r w:rsidRPr="00C675D5">
        <w:rPr>
          <w:rFonts w:ascii="Times New Roman" w:hAnsi="Times New Roman" w:cs="Times New Roman"/>
          <w:sz w:val="28"/>
          <w:szCs w:val="28"/>
          <w:lang w:val="en-US"/>
        </w:rPr>
        <w:t xml:space="preserve"> tender winner/runner-up evades entering into the procurement contract.</w:t>
      </w:r>
    </w:p>
    <w:p w:rsidR="00F2560E" w:rsidRPr="00C675D5" w:rsidRDefault="003C5FEB" w:rsidP="00CD6B5E">
      <w:pPr>
        <w:widowControl w:val="0"/>
        <w:numPr>
          <w:ilvl w:val="0"/>
          <w:numId w:val="44"/>
        </w:numPr>
        <w:tabs>
          <w:tab w:val="clear" w:pos="720"/>
          <w:tab w:val="num" w:pos="1355"/>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Organizer of Procurement shall publish the results of the procurement by request for quotations on the Website. </w:t>
      </w:r>
    </w:p>
    <w:p w:rsidR="00F2560E" w:rsidRPr="00C675D5" w:rsidRDefault="003C5FEB" w:rsidP="00CD6B5E">
      <w:pPr>
        <w:widowControl w:val="0"/>
        <w:numPr>
          <w:ilvl w:val="0"/>
          <w:numId w:val="44"/>
        </w:numPr>
        <w:tabs>
          <w:tab w:val="clear" w:pos="720"/>
          <w:tab w:val="num" w:pos="1350"/>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If the procurement by request for quotations is declared invalid, the Organizer of Procurement shall be authorized: </w:t>
      </w:r>
    </w:p>
    <w:p w:rsidR="005033BF"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5033BF">
        <w:rPr>
          <w:rFonts w:ascii="Times New Roman" w:hAnsi="Times New Roman" w:cs="Times New Roman"/>
          <w:sz w:val="28"/>
          <w:szCs w:val="28"/>
          <w:lang w:val="en-US"/>
        </w:rPr>
        <w:t xml:space="preserve">1) </w:t>
      </w:r>
      <w:proofErr w:type="gramStart"/>
      <w:r w:rsidRPr="005033BF">
        <w:rPr>
          <w:rFonts w:ascii="Times New Roman" w:hAnsi="Times New Roman" w:cs="Times New Roman"/>
          <w:sz w:val="28"/>
          <w:szCs w:val="28"/>
          <w:lang w:val="en-US"/>
        </w:rPr>
        <w:t>to</w:t>
      </w:r>
      <w:proofErr w:type="gramEnd"/>
      <w:r w:rsidRPr="005033BF">
        <w:rPr>
          <w:rFonts w:ascii="Times New Roman" w:hAnsi="Times New Roman" w:cs="Times New Roman"/>
          <w:sz w:val="28"/>
          <w:szCs w:val="28"/>
          <w:lang w:val="en-US"/>
        </w:rPr>
        <w:t xml:space="preserve"> hold the repeated procurement by request for quotations; </w:t>
      </w:r>
    </w:p>
    <w:p w:rsidR="00F2560E" w:rsidRPr="005033BF"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5033BF">
        <w:rPr>
          <w:rFonts w:ascii="Times New Roman" w:hAnsi="Times New Roman" w:cs="Times New Roman"/>
          <w:sz w:val="28"/>
          <w:szCs w:val="28"/>
          <w:lang w:val="en-US"/>
        </w:rPr>
        <w:t xml:space="preserve">2) </w:t>
      </w:r>
      <w:proofErr w:type="gramStart"/>
      <w:r w:rsidRPr="005033BF">
        <w:rPr>
          <w:rFonts w:ascii="Times New Roman" w:hAnsi="Times New Roman" w:cs="Times New Roman"/>
          <w:sz w:val="28"/>
          <w:szCs w:val="28"/>
          <w:lang w:val="en-US"/>
        </w:rPr>
        <w:t>to</w:t>
      </w:r>
      <w:proofErr w:type="gramEnd"/>
      <w:r w:rsidRPr="005033BF">
        <w:rPr>
          <w:rFonts w:ascii="Times New Roman" w:hAnsi="Times New Roman" w:cs="Times New Roman"/>
          <w:sz w:val="28"/>
          <w:szCs w:val="28"/>
          <w:lang w:val="en-US"/>
        </w:rPr>
        <w:t xml:space="preserve"> make procurements using a single source method. </w:t>
      </w:r>
    </w:p>
    <w:p w:rsidR="00F2560E" w:rsidRPr="00C675D5" w:rsidRDefault="00F2560E" w:rsidP="00CD6B5E">
      <w:pPr>
        <w:widowControl w:val="0"/>
        <w:autoSpaceDE w:val="0"/>
        <w:autoSpaceDN w:val="0"/>
        <w:adjustRightInd w:val="0"/>
        <w:spacing w:after="0" w:line="240" w:lineRule="auto"/>
        <w:ind w:firstLine="708"/>
        <w:rPr>
          <w:rFonts w:ascii="Times New Roman" w:hAnsi="Times New Roman" w:cs="Times New Roman"/>
          <w:sz w:val="24"/>
          <w:szCs w:val="24"/>
          <w:lang w:val="en-US"/>
        </w:rPr>
      </w:pPr>
    </w:p>
    <w:p w:rsidR="00F2560E" w:rsidRPr="009C7E8D" w:rsidRDefault="003C5FEB" w:rsidP="009C7E8D">
      <w:pPr>
        <w:pStyle w:val="a3"/>
        <w:widowControl w:val="0"/>
        <w:numPr>
          <w:ilvl w:val="1"/>
          <w:numId w:val="39"/>
        </w:numPr>
        <w:tabs>
          <w:tab w:val="num" w:pos="3580"/>
        </w:tabs>
        <w:overflowPunct w:val="0"/>
        <w:autoSpaceDE w:val="0"/>
        <w:autoSpaceDN w:val="0"/>
        <w:adjustRightInd w:val="0"/>
        <w:spacing w:after="0" w:line="240" w:lineRule="auto"/>
        <w:jc w:val="center"/>
        <w:rPr>
          <w:rFonts w:ascii="Times New Roman" w:hAnsi="Times New Roman" w:cs="Times New Roman"/>
          <w:b/>
          <w:bCs/>
          <w:sz w:val="28"/>
          <w:szCs w:val="28"/>
          <w:lang w:val="en-US"/>
        </w:rPr>
      </w:pPr>
      <w:r w:rsidRPr="009C7E8D">
        <w:rPr>
          <w:rFonts w:ascii="Times New Roman" w:hAnsi="Times New Roman" w:cs="Times New Roman"/>
          <w:b/>
          <w:bCs/>
          <w:sz w:val="28"/>
          <w:szCs w:val="28"/>
          <w:lang w:val="en-US"/>
        </w:rPr>
        <w:t>Procurement from a single source</w:t>
      </w:r>
    </w:p>
    <w:p w:rsidR="00F2560E" w:rsidRPr="009C7E8D" w:rsidRDefault="00F2560E" w:rsidP="00CD6B5E">
      <w:pPr>
        <w:widowControl w:val="0"/>
        <w:autoSpaceDE w:val="0"/>
        <w:autoSpaceDN w:val="0"/>
        <w:adjustRightInd w:val="0"/>
        <w:spacing w:after="0" w:line="240" w:lineRule="auto"/>
        <w:ind w:firstLine="708"/>
        <w:rPr>
          <w:rFonts w:ascii="Times New Roman" w:hAnsi="Times New Roman" w:cs="Times New Roman"/>
          <w:b/>
          <w:bCs/>
          <w:sz w:val="28"/>
          <w:szCs w:val="28"/>
          <w:lang w:val="en-US"/>
        </w:rPr>
      </w:pPr>
    </w:p>
    <w:p w:rsidR="00F2560E" w:rsidRPr="009C7E8D" w:rsidRDefault="003C5FEB" w:rsidP="009C7E8D">
      <w:pPr>
        <w:widowControl w:val="0"/>
        <w:numPr>
          <w:ilvl w:val="1"/>
          <w:numId w:val="46"/>
        </w:numPr>
        <w:tabs>
          <w:tab w:val="clear" w:pos="1440"/>
          <w:tab w:val="num" w:pos="1286"/>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Procurement from a single source shall be conducted in cases when the procurement conducted by the methods specified in subpar</w:t>
      </w:r>
      <w:r w:rsidR="009C7E8D">
        <w:rPr>
          <w:rFonts w:ascii="Times New Roman" w:hAnsi="Times New Roman" w:cs="Times New Roman"/>
          <w:sz w:val="28"/>
          <w:szCs w:val="28"/>
          <w:lang w:val="en-US"/>
        </w:rPr>
        <w:t xml:space="preserve">agraphs 1), 2) of the paragraph 4.1. </w:t>
      </w:r>
      <w:proofErr w:type="gramStart"/>
      <w:r w:rsidRPr="009C7E8D">
        <w:rPr>
          <w:rFonts w:ascii="Times New Roman" w:hAnsi="Times New Roman" w:cs="Times New Roman"/>
          <w:sz w:val="28"/>
          <w:szCs w:val="28"/>
          <w:lang w:val="en-US"/>
        </w:rPr>
        <w:t>of</w:t>
      </w:r>
      <w:proofErr w:type="gramEnd"/>
      <w:r w:rsidRPr="009C7E8D">
        <w:rPr>
          <w:rFonts w:ascii="Times New Roman" w:hAnsi="Times New Roman" w:cs="Times New Roman"/>
          <w:sz w:val="28"/>
          <w:szCs w:val="28"/>
          <w:lang w:val="en-US"/>
        </w:rPr>
        <w:t xml:space="preserve"> the Rules are declared invalid. Procedure of the procurement from a single source shall be carried out in compliance with the internal document of the </w:t>
      </w:r>
      <w:r w:rsidR="005033BF" w:rsidRPr="009C7E8D">
        <w:rPr>
          <w:rFonts w:ascii="Times New Roman" w:hAnsi="Times New Roman" w:cs="Times New Roman"/>
          <w:sz w:val="28"/>
          <w:szCs w:val="28"/>
          <w:lang w:val="en-US"/>
        </w:rPr>
        <w:t>Fund</w:t>
      </w:r>
      <w:r w:rsidRPr="009C7E8D">
        <w:rPr>
          <w:rFonts w:ascii="Times New Roman" w:hAnsi="Times New Roman" w:cs="Times New Roman"/>
          <w:sz w:val="28"/>
          <w:szCs w:val="28"/>
          <w:lang w:val="en-US"/>
        </w:rPr>
        <w:t xml:space="preserve">. </w:t>
      </w:r>
    </w:p>
    <w:p w:rsidR="00F2560E" w:rsidRPr="009C7E8D" w:rsidRDefault="003C5FEB" w:rsidP="009C7E8D">
      <w:pPr>
        <w:pStyle w:val="a3"/>
        <w:widowControl w:val="0"/>
        <w:numPr>
          <w:ilvl w:val="2"/>
          <w:numId w:val="47"/>
        </w:numPr>
        <w:tabs>
          <w:tab w:val="num" w:pos="3220"/>
        </w:tabs>
        <w:overflowPunct w:val="0"/>
        <w:autoSpaceDE w:val="0"/>
        <w:autoSpaceDN w:val="0"/>
        <w:adjustRightInd w:val="0"/>
        <w:spacing w:after="0" w:line="240" w:lineRule="auto"/>
        <w:rPr>
          <w:rFonts w:ascii="Times New Roman" w:hAnsi="Times New Roman" w:cs="Times New Roman"/>
          <w:b/>
          <w:bCs/>
          <w:sz w:val="28"/>
          <w:szCs w:val="28"/>
        </w:rPr>
      </w:pPr>
      <w:proofErr w:type="spellStart"/>
      <w:r w:rsidRPr="009C7E8D">
        <w:rPr>
          <w:rFonts w:ascii="Times New Roman" w:hAnsi="Times New Roman" w:cs="Times New Roman"/>
          <w:b/>
          <w:bCs/>
          <w:sz w:val="28"/>
          <w:szCs w:val="28"/>
        </w:rPr>
        <w:t>Procurement</w:t>
      </w:r>
      <w:proofErr w:type="spellEnd"/>
      <w:r w:rsidRPr="009C7E8D">
        <w:rPr>
          <w:rFonts w:ascii="Times New Roman" w:hAnsi="Times New Roman" w:cs="Times New Roman"/>
          <w:b/>
          <w:bCs/>
          <w:sz w:val="28"/>
          <w:szCs w:val="28"/>
        </w:rPr>
        <w:t xml:space="preserve"> </w:t>
      </w:r>
      <w:proofErr w:type="spellStart"/>
      <w:r w:rsidRPr="009C7E8D">
        <w:rPr>
          <w:rFonts w:ascii="Times New Roman" w:hAnsi="Times New Roman" w:cs="Times New Roman"/>
          <w:b/>
          <w:bCs/>
          <w:sz w:val="28"/>
          <w:szCs w:val="28"/>
        </w:rPr>
        <w:t>from</w:t>
      </w:r>
      <w:proofErr w:type="spellEnd"/>
      <w:r w:rsidRPr="009C7E8D">
        <w:rPr>
          <w:rFonts w:ascii="Times New Roman" w:hAnsi="Times New Roman" w:cs="Times New Roman"/>
          <w:b/>
          <w:bCs/>
          <w:sz w:val="28"/>
          <w:szCs w:val="28"/>
        </w:rPr>
        <w:t xml:space="preserve"> </w:t>
      </w:r>
      <w:proofErr w:type="spellStart"/>
      <w:r w:rsidRPr="009C7E8D">
        <w:rPr>
          <w:rFonts w:ascii="Times New Roman" w:hAnsi="Times New Roman" w:cs="Times New Roman"/>
          <w:b/>
          <w:bCs/>
          <w:sz w:val="28"/>
          <w:szCs w:val="28"/>
        </w:rPr>
        <w:t>specialized</w:t>
      </w:r>
      <w:proofErr w:type="spellEnd"/>
      <w:r w:rsidRPr="009C7E8D">
        <w:rPr>
          <w:rFonts w:ascii="Times New Roman" w:hAnsi="Times New Roman" w:cs="Times New Roman"/>
          <w:b/>
          <w:bCs/>
          <w:sz w:val="28"/>
          <w:szCs w:val="28"/>
        </w:rPr>
        <w:t xml:space="preserve"> </w:t>
      </w:r>
      <w:proofErr w:type="spellStart"/>
      <w:r w:rsidRPr="009C7E8D">
        <w:rPr>
          <w:rFonts w:ascii="Times New Roman" w:hAnsi="Times New Roman" w:cs="Times New Roman"/>
          <w:b/>
          <w:bCs/>
          <w:sz w:val="28"/>
          <w:szCs w:val="28"/>
        </w:rPr>
        <w:t>suppliers</w:t>
      </w:r>
      <w:proofErr w:type="spellEnd"/>
    </w:p>
    <w:p w:rsidR="00F2560E" w:rsidRDefault="00F2560E" w:rsidP="00CD6B5E">
      <w:pPr>
        <w:widowControl w:val="0"/>
        <w:autoSpaceDE w:val="0"/>
        <w:autoSpaceDN w:val="0"/>
        <w:adjustRightInd w:val="0"/>
        <w:spacing w:after="0" w:line="240" w:lineRule="auto"/>
        <w:ind w:firstLine="708"/>
        <w:rPr>
          <w:rFonts w:ascii="Times New Roman" w:hAnsi="Times New Roman" w:cs="Times New Roman"/>
          <w:sz w:val="24"/>
          <w:szCs w:val="24"/>
          <w:lang w:val="en-US"/>
        </w:rPr>
      </w:pPr>
    </w:p>
    <w:p w:rsidR="00F2560E" w:rsidRPr="00C675D5" w:rsidRDefault="003C5FEB" w:rsidP="003223A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9.</w:t>
      </w:r>
      <w:r w:rsidR="005033BF">
        <w:rPr>
          <w:rFonts w:ascii="Times New Roman" w:hAnsi="Times New Roman" w:cs="Times New Roman"/>
          <w:sz w:val="28"/>
          <w:szCs w:val="28"/>
          <w:lang w:val="en-US"/>
        </w:rPr>
        <w:t>1</w:t>
      </w:r>
      <w:r w:rsidRPr="00C675D5">
        <w:rPr>
          <w:rFonts w:ascii="Times New Roman" w:hAnsi="Times New Roman" w:cs="Times New Roman"/>
          <w:sz w:val="28"/>
          <w:szCs w:val="28"/>
          <w:lang w:val="en-US"/>
        </w:rPr>
        <w:t>. The procedures for procurement from specialized suppliers shall be determined according to the internal document of Nazarbayev University.</w:t>
      </w:r>
    </w:p>
    <w:p w:rsidR="00F2560E" w:rsidRPr="00C675D5" w:rsidRDefault="00F2560E" w:rsidP="00CD6B5E">
      <w:pPr>
        <w:widowControl w:val="0"/>
        <w:autoSpaceDE w:val="0"/>
        <w:autoSpaceDN w:val="0"/>
        <w:adjustRightInd w:val="0"/>
        <w:spacing w:after="0" w:line="240" w:lineRule="auto"/>
        <w:ind w:firstLine="708"/>
        <w:rPr>
          <w:rFonts w:ascii="Times New Roman" w:hAnsi="Times New Roman" w:cs="Times New Roman"/>
          <w:sz w:val="24"/>
          <w:szCs w:val="24"/>
          <w:lang w:val="en-US"/>
        </w:rPr>
      </w:pPr>
    </w:p>
    <w:p w:rsidR="00F2560E" w:rsidRPr="005033BF" w:rsidRDefault="003C5FEB" w:rsidP="009C7E8D">
      <w:pPr>
        <w:pStyle w:val="a3"/>
        <w:widowControl w:val="0"/>
        <w:numPr>
          <w:ilvl w:val="0"/>
          <w:numId w:val="57"/>
        </w:numPr>
        <w:tabs>
          <w:tab w:val="clear" w:pos="2912"/>
          <w:tab w:val="left" w:pos="-851"/>
          <w:tab w:val="left" w:pos="-567"/>
          <w:tab w:val="left" w:pos="-426"/>
        </w:tabs>
        <w:autoSpaceDE w:val="0"/>
        <w:autoSpaceDN w:val="0"/>
        <w:adjustRightInd w:val="0"/>
        <w:spacing w:after="0" w:line="240" w:lineRule="auto"/>
        <w:ind w:left="0" w:firstLine="0"/>
        <w:jc w:val="center"/>
        <w:rPr>
          <w:rFonts w:ascii="Times New Roman" w:hAnsi="Times New Roman" w:cs="Times New Roman"/>
          <w:b/>
          <w:bCs/>
          <w:sz w:val="28"/>
          <w:szCs w:val="28"/>
          <w:lang w:val="en-US"/>
        </w:rPr>
      </w:pPr>
      <w:r w:rsidRPr="005033BF">
        <w:rPr>
          <w:rFonts w:ascii="Times New Roman" w:hAnsi="Times New Roman" w:cs="Times New Roman"/>
          <w:b/>
          <w:bCs/>
          <w:sz w:val="28"/>
          <w:szCs w:val="28"/>
          <w:lang w:val="en-US"/>
        </w:rPr>
        <w:t>Signing and execution of the contract for procurement</w:t>
      </w:r>
    </w:p>
    <w:p w:rsidR="005033BF" w:rsidRDefault="005033BF" w:rsidP="00CD6B5E">
      <w:pPr>
        <w:widowControl w:val="0"/>
        <w:autoSpaceDE w:val="0"/>
        <w:autoSpaceDN w:val="0"/>
        <w:adjustRightInd w:val="0"/>
        <w:spacing w:after="0" w:line="240" w:lineRule="auto"/>
        <w:ind w:firstLine="708"/>
        <w:rPr>
          <w:rFonts w:ascii="Times New Roman" w:hAnsi="Times New Roman" w:cs="Times New Roman"/>
          <w:sz w:val="24"/>
          <w:szCs w:val="24"/>
          <w:lang w:val="en-US"/>
        </w:rPr>
      </w:pPr>
    </w:p>
    <w:p w:rsidR="005033BF" w:rsidRPr="00C675D5" w:rsidRDefault="005033BF" w:rsidP="00CD6B5E">
      <w:pPr>
        <w:widowControl w:val="0"/>
        <w:numPr>
          <w:ilvl w:val="0"/>
          <w:numId w:val="49"/>
        </w:numPr>
        <w:tabs>
          <w:tab w:val="clear" w:pos="720"/>
          <w:tab w:val="num" w:pos="1367"/>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provisions of this section apply to signing and execution of the contract for procurement by means of a tender, request for quotations and single source method. </w:t>
      </w:r>
    </w:p>
    <w:p w:rsidR="005033BF" w:rsidRPr="00C675D5" w:rsidRDefault="005033BF" w:rsidP="00CD6B5E">
      <w:pPr>
        <w:widowControl w:val="0"/>
        <w:numPr>
          <w:ilvl w:val="0"/>
          <w:numId w:val="49"/>
        </w:numPr>
        <w:tabs>
          <w:tab w:val="clear" w:pos="720"/>
          <w:tab w:val="num" w:pos="1400"/>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procurement contract shall be sign in accordance with the terms and conditions of the draft procurement contracts which are a part of the tender documentation, announcement of procurement by request of quotations. </w:t>
      </w:r>
    </w:p>
    <w:p w:rsidR="005033BF" w:rsidRPr="00C675D5" w:rsidRDefault="005033BF"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contract for procurement by means of a single source method shall meet the terms of the procurement that has been declared invalid. </w:t>
      </w:r>
    </w:p>
    <w:p w:rsidR="005033BF" w:rsidRPr="00C675D5" w:rsidRDefault="005033BF" w:rsidP="00CD6B5E">
      <w:pPr>
        <w:widowControl w:val="0"/>
        <w:numPr>
          <w:ilvl w:val="0"/>
          <w:numId w:val="49"/>
        </w:numPr>
        <w:tabs>
          <w:tab w:val="clear" w:pos="720"/>
          <w:tab w:val="num" w:pos="1448"/>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Client, within 5 (five) working from the date of signing of the procurement results shall sign and send a draft procurement contract to the tender winner. </w:t>
      </w:r>
    </w:p>
    <w:p w:rsidR="005033BF" w:rsidRPr="00C675D5" w:rsidRDefault="005033BF"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draft procurement contract should be signed by the potential supplier within 10 (ten) working days after the Client has provided the potential supplier with the signed draft procurement contract. </w:t>
      </w:r>
    </w:p>
    <w:p w:rsidR="005033BF" w:rsidRPr="00C675D5" w:rsidRDefault="005033BF" w:rsidP="00CD6B5E">
      <w:pPr>
        <w:widowControl w:val="0"/>
        <w:numPr>
          <w:ilvl w:val="0"/>
          <w:numId w:val="49"/>
        </w:numPr>
        <w:tabs>
          <w:tab w:val="clear" w:pos="720"/>
          <w:tab w:val="num" w:pos="1395"/>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draft procurement contract attached to the tender documentation shall comprise the supplier’s obligation to provide the procurement contract performance security in the amount of 3 (three) percent of the procurement contract value, which is required to provide within 10 (ten) working days after the date the procurement contract has been signed. </w:t>
      </w:r>
    </w:p>
    <w:p w:rsidR="00044649" w:rsidRDefault="005033BF"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The client shall be authorized to stipulate the requirement to provide the performance security for the contract of procurement by request for quotations. In this case the client shall establish the deadline for submission of such security and its amount at its own discretion.</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bookmarkStart w:id="14" w:name="page35"/>
      <w:bookmarkEnd w:id="14"/>
      <w:r w:rsidRPr="00C675D5">
        <w:rPr>
          <w:rFonts w:ascii="Times New Roman" w:hAnsi="Times New Roman" w:cs="Times New Roman"/>
          <w:sz w:val="28"/>
          <w:szCs w:val="28"/>
          <w:lang w:val="en-US"/>
        </w:rPr>
        <w:t xml:space="preserve">Procurement contract performance security shall be provided by the supplier as a guarantee that the supplier shall perform its liabilities under the procurement contract signed therewith, in time, in full scope and properly. </w:t>
      </w:r>
    </w:p>
    <w:p w:rsidR="00F2560E" w:rsidRPr="00C675D5" w:rsidRDefault="003C5FEB" w:rsidP="00CD6B5E">
      <w:pPr>
        <w:widowControl w:val="0"/>
        <w:numPr>
          <w:ilvl w:val="0"/>
          <w:numId w:val="49"/>
        </w:numPr>
        <w:tabs>
          <w:tab w:val="clear" w:pos="720"/>
          <w:tab w:val="num" w:pos="1386"/>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Client has the right to provide for in the draft procurement contract a prepayment/advance payment with provision of the security in the amount of the prepayment/advance payment without security. </w:t>
      </w:r>
    </w:p>
    <w:p w:rsidR="00F2560E" w:rsidRPr="00C675D5" w:rsidRDefault="003C5FEB" w:rsidP="00CD6B5E">
      <w:pPr>
        <w:widowControl w:val="0"/>
        <w:numPr>
          <w:ilvl w:val="0"/>
          <w:numId w:val="49"/>
        </w:numPr>
        <w:tabs>
          <w:tab w:val="clear" w:pos="720"/>
          <w:tab w:val="num" w:pos="1355"/>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If the potential supplier fails to make provided for activities within the period specified in paragraphs 10.3., 10.4. </w:t>
      </w:r>
      <w:proofErr w:type="gramStart"/>
      <w:r w:rsidRPr="00C675D5">
        <w:rPr>
          <w:rFonts w:ascii="Times New Roman" w:hAnsi="Times New Roman" w:cs="Times New Roman"/>
          <w:sz w:val="28"/>
          <w:szCs w:val="28"/>
          <w:lang w:val="en-US"/>
        </w:rPr>
        <w:t>of</w:t>
      </w:r>
      <w:proofErr w:type="gramEnd"/>
      <w:r w:rsidRPr="00C675D5">
        <w:rPr>
          <w:rFonts w:ascii="Times New Roman" w:hAnsi="Times New Roman" w:cs="Times New Roman"/>
          <w:sz w:val="28"/>
          <w:szCs w:val="28"/>
          <w:lang w:val="en-US"/>
        </w:rPr>
        <w:t xml:space="preserve"> the Rules, such potential supplier (supplier) shall be declared as evading the signing of the procurement contract. </w:t>
      </w:r>
    </w:p>
    <w:p w:rsidR="00F2560E" w:rsidRPr="00C675D5" w:rsidRDefault="003C5FEB" w:rsidP="00CD6B5E">
      <w:pPr>
        <w:widowControl w:val="0"/>
        <w:numPr>
          <w:ilvl w:val="0"/>
          <w:numId w:val="49"/>
        </w:numPr>
        <w:tabs>
          <w:tab w:val="clear" w:pos="720"/>
          <w:tab w:val="num" w:pos="1350"/>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If the potential supplier (supplier) has been declared to be evading the signing of the procurement contract, the Client/Organizer of Procurement shall: </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1) </w:t>
      </w:r>
      <w:proofErr w:type="gramStart"/>
      <w:r w:rsidRPr="00C675D5">
        <w:rPr>
          <w:rFonts w:ascii="Times New Roman" w:hAnsi="Times New Roman" w:cs="Times New Roman"/>
          <w:sz w:val="28"/>
          <w:szCs w:val="28"/>
          <w:lang w:val="en-US"/>
        </w:rPr>
        <w:t>retain</w:t>
      </w:r>
      <w:proofErr w:type="gramEnd"/>
      <w:r w:rsidRPr="00C675D5">
        <w:rPr>
          <w:rFonts w:ascii="Times New Roman" w:hAnsi="Times New Roman" w:cs="Times New Roman"/>
          <w:sz w:val="28"/>
          <w:szCs w:val="28"/>
          <w:lang w:val="en-US"/>
        </w:rPr>
        <w:t xml:space="preserve"> the security of the tender bid provided by the supplier; 2) cancel </w:t>
      </w:r>
      <w:r w:rsidRPr="00C675D5">
        <w:rPr>
          <w:rFonts w:ascii="Times New Roman" w:hAnsi="Times New Roman" w:cs="Times New Roman"/>
          <w:sz w:val="28"/>
          <w:szCs w:val="28"/>
          <w:lang w:val="en-US"/>
        </w:rPr>
        <w:lastRenderedPageBreak/>
        <w:t xml:space="preserve">unilaterally the signed procurement contract; </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3) send information to be included in the List of Unreliable Potential Suppliers (suppliers) of Nazarbayev University; </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4) sign the procurement contract with the runner-up potential supplier (in the case of presence of such supplier). </w:t>
      </w:r>
    </w:p>
    <w:p w:rsidR="00F2560E" w:rsidRDefault="003C5FEB" w:rsidP="00CD6B5E">
      <w:pPr>
        <w:widowControl w:val="0"/>
        <w:numPr>
          <w:ilvl w:val="0"/>
          <w:numId w:val="49"/>
        </w:numPr>
        <w:tabs>
          <w:tab w:val="clear" w:pos="720"/>
          <w:tab w:val="num" w:pos="1376"/>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If following the results of the procedures conducted with relation to two or more lots a single winner is determined, the Client shall have the right to sign a single procurement contract, which combines the terms and conditions of such lots. In signing such contract, all conditions determined by the results of procurement as a part of each lot, </w:t>
      </w:r>
    </w:p>
    <w:p w:rsidR="005033BF" w:rsidRDefault="005033BF" w:rsidP="00CD6B5E">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8"/>
          <w:szCs w:val="28"/>
        </w:rPr>
        <w:t>shall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remain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unchanged</w:t>
      </w:r>
      <w:proofErr w:type="spellEnd"/>
      <w:r>
        <w:rPr>
          <w:rFonts w:ascii="Times New Roman" w:hAnsi="Times New Roman" w:cs="Times New Roman"/>
          <w:sz w:val="28"/>
          <w:szCs w:val="28"/>
        </w:rPr>
        <w:t>.</w:t>
      </w:r>
    </w:p>
    <w:p w:rsidR="005033BF" w:rsidRPr="00C675D5" w:rsidRDefault="005033BF" w:rsidP="00CD6B5E">
      <w:pPr>
        <w:widowControl w:val="0"/>
        <w:numPr>
          <w:ilvl w:val="0"/>
          <w:numId w:val="50"/>
        </w:numPr>
        <w:tabs>
          <w:tab w:val="clear" w:pos="720"/>
          <w:tab w:val="num" w:pos="1360"/>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It shall be prohibited to make amendments and/or additions to the significant terms and conditions of the draft procurement contract, which may change the contents of the conditions of the conducted procurement procedures. </w:t>
      </w:r>
    </w:p>
    <w:p w:rsidR="005033BF" w:rsidRPr="00C675D5" w:rsidRDefault="005033BF"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No changes, which affect the conditions served as a basis for selection of the supplier, such as subject matter of the contract, contract value, quality, deadlines for the delivery of goods, performance of works, services rendering, shall be allowed, except for the cases specified by the paragraph 10.10. </w:t>
      </w:r>
      <w:proofErr w:type="gramStart"/>
      <w:r w:rsidRPr="00C675D5">
        <w:rPr>
          <w:rFonts w:ascii="Times New Roman" w:hAnsi="Times New Roman" w:cs="Times New Roman"/>
          <w:sz w:val="28"/>
          <w:szCs w:val="28"/>
          <w:lang w:val="en-US"/>
        </w:rPr>
        <w:t>of</w:t>
      </w:r>
      <w:proofErr w:type="gramEnd"/>
      <w:r w:rsidRPr="00C675D5">
        <w:rPr>
          <w:rFonts w:ascii="Times New Roman" w:hAnsi="Times New Roman" w:cs="Times New Roman"/>
          <w:sz w:val="28"/>
          <w:szCs w:val="28"/>
          <w:lang w:val="en-US"/>
        </w:rPr>
        <w:t xml:space="preserve"> the Rules. </w:t>
      </w:r>
    </w:p>
    <w:p w:rsidR="005033BF" w:rsidRPr="00CD6B5E" w:rsidRDefault="005033BF" w:rsidP="00CD6B5E">
      <w:pPr>
        <w:widowControl w:val="0"/>
        <w:numPr>
          <w:ilvl w:val="0"/>
          <w:numId w:val="50"/>
        </w:numPr>
        <w:tabs>
          <w:tab w:val="clear" w:pos="720"/>
          <w:tab w:val="num" w:pos="1506"/>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Amendments to the procurement contract shall be made as mutually agreed by the Parties, with due account of the provisions of the Rules and the legislation of the Republic of Kazakhstan in the following cases: </w:t>
      </w:r>
    </w:p>
    <w:p w:rsidR="005033BF" w:rsidRPr="00C675D5" w:rsidRDefault="005033BF" w:rsidP="00CD6B5E">
      <w:pPr>
        <w:widowControl w:val="0"/>
        <w:overflowPunct w:val="0"/>
        <w:autoSpaceDE w:val="0"/>
        <w:autoSpaceDN w:val="0"/>
        <w:adjustRightInd w:val="0"/>
        <w:spacing w:after="0" w:line="240" w:lineRule="auto"/>
        <w:ind w:firstLine="708"/>
        <w:rPr>
          <w:rFonts w:ascii="Times New Roman" w:hAnsi="Times New Roman" w:cs="Times New Roman"/>
          <w:sz w:val="24"/>
          <w:szCs w:val="24"/>
          <w:lang w:val="en-US"/>
        </w:rPr>
      </w:pPr>
      <w:r w:rsidRPr="00C675D5">
        <w:rPr>
          <w:rFonts w:ascii="Times New Roman" w:hAnsi="Times New Roman" w:cs="Times New Roman"/>
          <w:sz w:val="28"/>
          <w:szCs w:val="28"/>
          <w:lang w:val="en-US"/>
        </w:rPr>
        <w:t xml:space="preserve">1) </w:t>
      </w:r>
      <w:proofErr w:type="gramStart"/>
      <w:r w:rsidRPr="00C675D5">
        <w:rPr>
          <w:rFonts w:ascii="Times New Roman" w:hAnsi="Times New Roman" w:cs="Times New Roman"/>
          <w:sz w:val="28"/>
          <w:szCs w:val="28"/>
          <w:lang w:val="en-US"/>
        </w:rPr>
        <w:t>with</w:t>
      </w:r>
      <w:proofErr w:type="gramEnd"/>
      <w:r w:rsidRPr="00C675D5">
        <w:rPr>
          <w:rFonts w:ascii="Times New Roman" w:hAnsi="Times New Roman" w:cs="Times New Roman"/>
          <w:sz w:val="28"/>
          <w:szCs w:val="28"/>
          <w:lang w:val="en-US"/>
        </w:rPr>
        <w:t xml:space="preserve"> regard to decrease in price on goods, works, services and, therefore, the procurement contract value;</w:t>
      </w:r>
    </w:p>
    <w:p w:rsidR="005033BF" w:rsidRDefault="005033BF" w:rsidP="00CD6B5E">
      <w:pPr>
        <w:widowControl w:val="0"/>
        <w:numPr>
          <w:ilvl w:val="0"/>
          <w:numId w:val="51"/>
        </w:numPr>
        <w:tabs>
          <w:tab w:val="clear" w:pos="720"/>
          <w:tab w:val="num" w:pos="1046"/>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with regard to increase or decrease in value of the contract for procurement of goods, works, services due to increase or decrease in required volume of goods, works, services being procured, and with regard to respective changes in the deadlines for the procurement contract execution, provided that the unit price of goods, scope of works, services being procured remains unchanged, including those for the next financial years, according to the budget and the decision of the executive body of the Client, but not more than 3 (three) years; </w:t>
      </w:r>
    </w:p>
    <w:p w:rsidR="00F2560E" w:rsidRPr="00C675D5" w:rsidRDefault="003C5FEB" w:rsidP="00CD6B5E">
      <w:pPr>
        <w:widowControl w:val="0"/>
        <w:numPr>
          <w:ilvl w:val="0"/>
          <w:numId w:val="51"/>
        </w:numPr>
        <w:tabs>
          <w:tab w:val="clear" w:pos="720"/>
          <w:tab w:val="num" w:pos="1065"/>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bookmarkStart w:id="15" w:name="page37"/>
      <w:bookmarkEnd w:id="15"/>
      <w:r w:rsidRPr="00C675D5">
        <w:rPr>
          <w:rFonts w:ascii="Times New Roman" w:hAnsi="Times New Roman" w:cs="Times New Roman"/>
          <w:sz w:val="28"/>
          <w:szCs w:val="28"/>
          <w:lang w:val="en-US"/>
        </w:rPr>
        <w:t xml:space="preserve">if during in the course of execution of the procurement contract the supplier offers the higher quality and/or technical characteristics and/or shorter deadlines and/or better conditions for goods delivery under the procurement contract, provided that the unit price for goods, scope of works, services being procured remains unchanged; </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 xml:space="preserve">4) </w:t>
      </w:r>
      <w:proofErr w:type="gramStart"/>
      <w:r w:rsidRPr="00C675D5">
        <w:rPr>
          <w:rFonts w:ascii="Times New Roman" w:hAnsi="Times New Roman" w:cs="Times New Roman"/>
          <w:sz w:val="28"/>
          <w:szCs w:val="28"/>
          <w:lang w:val="en-US"/>
        </w:rPr>
        <w:t>with</w:t>
      </w:r>
      <w:proofErr w:type="gramEnd"/>
      <w:r w:rsidRPr="00C675D5">
        <w:rPr>
          <w:rFonts w:ascii="Times New Roman" w:hAnsi="Times New Roman" w:cs="Times New Roman"/>
          <w:sz w:val="28"/>
          <w:szCs w:val="28"/>
          <w:lang w:val="en-US"/>
        </w:rPr>
        <w:t xml:space="preserve"> regard to change of the procurement contract value in accordance with the approved design estimate documentation, which passed the governmental expertise according to the legislation of the Republic of Kazakhstan concerning architecture, town-planning and construction activity;</w:t>
      </w:r>
    </w:p>
    <w:p w:rsidR="00F2560E" w:rsidRPr="00C675D5" w:rsidRDefault="003C5FEB" w:rsidP="00CD6B5E">
      <w:pPr>
        <w:widowControl w:val="0"/>
        <w:numPr>
          <w:ilvl w:val="0"/>
          <w:numId w:val="52"/>
        </w:numPr>
        <w:tabs>
          <w:tab w:val="clear" w:pos="720"/>
          <w:tab w:val="num" w:pos="1142"/>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with regard to extension of the period of procurement contract during performance of the construction works, engineering services rendering due to </w:t>
      </w:r>
      <w:r w:rsidRPr="00C675D5">
        <w:rPr>
          <w:rFonts w:ascii="Times New Roman" w:hAnsi="Times New Roman" w:cs="Times New Roman"/>
          <w:sz w:val="28"/>
          <w:szCs w:val="28"/>
          <w:lang w:val="en-US"/>
        </w:rPr>
        <w:lastRenderedPageBreak/>
        <w:t xml:space="preserve">unfavorable climatic conditions, which interfere with the performance of works, which constitute the subject matter of the procurement contract, as well as due to the Client’s activities and/or activities of other suppliers of the Client in the construction site, which prevent from timely execution of the procurement contract. The circumstances leading to the extension of the period of the procurement contract execution specified in this subparagraph should be supported by appropriate documentation prior to the signing of the respective addendums to the procurement contract; </w:t>
      </w:r>
    </w:p>
    <w:p w:rsidR="00F2560E" w:rsidRPr="00C675D5" w:rsidRDefault="003C5FEB" w:rsidP="00CD6B5E">
      <w:pPr>
        <w:widowControl w:val="0"/>
        <w:numPr>
          <w:ilvl w:val="0"/>
          <w:numId w:val="52"/>
        </w:numPr>
        <w:tabs>
          <w:tab w:val="clear" w:pos="720"/>
          <w:tab w:val="num" w:pos="1055"/>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proofErr w:type="gramStart"/>
      <w:r w:rsidRPr="00C675D5">
        <w:rPr>
          <w:rFonts w:ascii="Times New Roman" w:hAnsi="Times New Roman" w:cs="Times New Roman"/>
          <w:sz w:val="28"/>
          <w:szCs w:val="28"/>
          <w:lang w:val="en-US"/>
        </w:rPr>
        <w:t>with</w:t>
      </w:r>
      <w:proofErr w:type="gramEnd"/>
      <w:r w:rsidRPr="00C675D5">
        <w:rPr>
          <w:rFonts w:ascii="Times New Roman" w:hAnsi="Times New Roman" w:cs="Times New Roman"/>
          <w:sz w:val="28"/>
          <w:szCs w:val="28"/>
          <w:lang w:val="en-US"/>
        </w:rPr>
        <w:t xml:space="preserve"> regard to the change in the unit price of the goods, which are subject to governmental regulation, within the ranges of prices set by the government body in charge of regulation of the area of the natural monopolies and in the regulated markets. </w:t>
      </w:r>
    </w:p>
    <w:p w:rsidR="00F2560E"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10.11. If there is need to procure the goods, works, services of daily or weekly demand in order to ensure the uninterrupted operations, the client has the right to prolong </w:t>
      </w:r>
    </w:p>
    <w:p w:rsidR="005033BF" w:rsidRPr="00C675D5" w:rsidRDefault="005033BF" w:rsidP="00CD6B5E">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the contract for procurement of these goods, works, services for the period of procurement process, but no more than 3 (three) months, according to the list approved by the executive body of the Client in the scope not exceeding the demand for such goods, works, services, required to be utilized in same period.</w:t>
      </w:r>
    </w:p>
    <w:p w:rsidR="005033BF" w:rsidRPr="00C675D5" w:rsidRDefault="005033BF" w:rsidP="00CD6B5E">
      <w:pPr>
        <w:widowControl w:val="0"/>
        <w:numPr>
          <w:ilvl w:val="0"/>
          <w:numId w:val="53"/>
        </w:numPr>
        <w:tabs>
          <w:tab w:val="clear" w:pos="720"/>
          <w:tab w:val="num" w:pos="1532"/>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contract for procurement of the services of audit of annual financial statements may be signed for a period not exceeding 3 (three) years. In this case, the cost for procurements of the services of audit of annual financial statements is determined by the executive body of Nazarbayev University (governance body - for the organization of Nazarbayev University). </w:t>
      </w:r>
    </w:p>
    <w:p w:rsidR="005033BF" w:rsidRPr="00C675D5" w:rsidRDefault="005033BF" w:rsidP="00CD6B5E">
      <w:pPr>
        <w:widowControl w:val="0"/>
        <w:numPr>
          <w:ilvl w:val="0"/>
          <w:numId w:val="53"/>
        </w:numPr>
        <w:tabs>
          <w:tab w:val="clear" w:pos="720"/>
          <w:tab w:val="num" w:pos="1537"/>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procurement contract shall be executed in compliance with the civil legislation of the Republic of Kazakhstan, the Rules and the internal document of the Client, which regulates the drafting, signing and execution of the contracts. </w:t>
      </w:r>
    </w:p>
    <w:p w:rsidR="005033BF" w:rsidRDefault="005033BF"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10.14. </w:t>
      </w:r>
      <w:r w:rsidRPr="00C675D5">
        <w:rPr>
          <w:rFonts w:ascii="Times New Roman" w:hAnsi="Times New Roman" w:cs="Times New Roman"/>
          <w:sz w:val="28"/>
          <w:szCs w:val="28"/>
          <w:lang w:val="en-US"/>
        </w:rPr>
        <w:t>In case of non-fulfillment or improper fulfillment by the suppliers of its obligations under the procurement contract, the Client shall recover the provided procurement contract performance security.</w:t>
      </w:r>
    </w:p>
    <w:p w:rsidR="005033BF" w:rsidRPr="00C675D5" w:rsidRDefault="005033BF" w:rsidP="00CD6B5E">
      <w:pPr>
        <w:widowControl w:val="0"/>
        <w:overflowPunct w:val="0"/>
        <w:autoSpaceDE w:val="0"/>
        <w:autoSpaceDN w:val="0"/>
        <w:adjustRightInd w:val="0"/>
        <w:spacing w:after="0" w:line="240" w:lineRule="auto"/>
        <w:ind w:firstLine="709"/>
        <w:rPr>
          <w:rFonts w:ascii="Times New Roman" w:hAnsi="Times New Roman" w:cs="Times New Roman"/>
          <w:sz w:val="24"/>
          <w:szCs w:val="24"/>
          <w:lang w:val="en-US"/>
        </w:rPr>
      </w:pPr>
      <w:r>
        <w:rPr>
          <w:rFonts w:ascii="Times New Roman" w:hAnsi="Times New Roman" w:cs="Times New Roman"/>
          <w:sz w:val="28"/>
          <w:szCs w:val="28"/>
          <w:lang w:val="en-US"/>
        </w:rPr>
        <w:t xml:space="preserve">10.15. </w:t>
      </w:r>
      <w:r w:rsidRPr="00C675D5">
        <w:rPr>
          <w:rFonts w:ascii="Times New Roman" w:hAnsi="Times New Roman" w:cs="Times New Roman"/>
          <w:sz w:val="28"/>
          <w:szCs w:val="28"/>
          <w:lang w:val="en-US"/>
        </w:rPr>
        <w:t xml:space="preserve">The procedures for including of potential suppliers (suppliers) in the List of Unreliable Potential Suppliers (suppliers) of Nazarbayev University shall </w:t>
      </w:r>
      <w:proofErr w:type="gramStart"/>
      <w:r w:rsidRPr="00C675D5">
        <w:rPr>
          <w:rFonts w:ascii="Times New Roman" w:hAnsi="Times New Roman" w:cs="Times New Roman"/>
          <w:sz w:val="28"/>
          <w:szCs w:val="28"/>
          <w:lang w:val="en-US"/>
        </w:rPr>
        <w:t xml:space="preserve">be </w:t>
      </w:r>
      <w:r w:rsidR="00CD6B5E">
        <w:rPr>
          <w:rFonts w:ascii="Times New Roman" w:hAnsi="Times New Roman" w:cs="Times New Roman"/>
          <w:sz w:val="28"/>
          <w:szCs w:val="28"/>
          <w:lang w:val="en-US"/>
        </w:rPr>
        <w:t xml:space="preserve"> </w:t>
      </w:r>
      <w:r w:rsidRPr="00C675D5">
        <w:rPr>
          <w:rFonts w:ascii="Times New Roman" w:hAnsi="Times New Roman" w:cs="Times New Roman"/>
          <w:sz w:val="28"/>
          <w:szCs w:val="28"/>
          <w:lang w:val="en-US"/>
        </w:rPr>
        <w:t>determined</w:t>
      </w:r>
      <w:proofErr w:type="gramEnd"/>
      <w:r w:rsidRPr="00C675D5">
        <w:rPr>
          <w:rFonts w:ascii="Times New Roman" w:hAnsi="Times New Roman" w:cs="Times New Roman"/>
          <w:sz w:val="28"/>
          <w:szCs w:val="28"/>
          <w:lang w:val="en-US"/>
        </w:rPr>
        <w:t xml:space="preserve"> according to the internal document of Nazarbayev University.</w:t>
      </w:r>
    </w:p>
    <w:p w:rsidR="005033BF" w:rsidRDefault="005033BF"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p>
    <w:p w:rsidR="00F2560E" w:rsidRPr="00C675D5" w:rsidRDefault="003C5FEB" w:rsidP="00CD6B5E">
      <w:pPr>
        <w:widowControl w:val="0"/>
        <w:autoSpaceDE w:val="0"/>
        <w:autoSpaceDN w:val="0"/>
        <w:adjustRightInd w:val="0"/>
        <w:spacing w:after="0" w:line="240" w:lineRule="auto"/>
        <w:ind w:firstLine="708"/>
        <w:jc w:val="center"/>
        <w:rPr>
          <w:rFonts w:ascii="Times New Roman" w:hAnsi="Times New Roman" w:cs="Times New Roman"/>
          <w:sz w:val="24"/>
          <w:szCs w:val="24"/>
          <w:lang w:val="en-US"/>
        </w:rPr>
      </w:pPr>
      <w:r w:rsidRPr="00C675D5">
        <w:rPr>
          <w:rFonts w:ascii="Times New Roman" w:hAnsi="Times New Roman" w:cs="Times New Roman"/>
          <w:b/>
          <w:bCs/>
          <w:sz w:val="28"/>
          <w:szCs w:val="28"/>
          <w:lang w:val="en-US"/>
        </w:rPr>
        <w:t>11. Responsibility for violation of the Rules</w:t>
      </w:r>
    </w:p>
    <w:p w:rsidR="00F2560E" w:rsidRPr="00C675D5" w:rsidRDefault="00F2560E" w:rsidP="00CD6B5E">
      <w:pPr>
        <w:widowControl w:val="0"/>
        <w:autoSpaceDE w:val="0"/>
        <w:autoSpaceDN w:val="0"/>
        <w:adjustRightInd w:val="0"/>
        <w:spacing w:after="0" w:line="240" w:lineRule="auto"/>
        <w:ind w:firstLine="708"/>
        <w:rPr>
          <w:rFonts w:ascii="Times New Roman" w:hAnsi="Times New Roman" w:cs="Times New Roman"/>
          <w:sz w:val="24"/>
          <w:szCs w:val="24"/>
          <w:lang w:val="en-US"/>
        </w:rPr>
      </w:pP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 xml:space="preserve">11.1. The executives of the Client/Organizer of Procurement, the Committee, the expert(s), individuals organizing and holding the procurement procedures, as well as other individuals participating in the process of procurement of goods, works, </w:t>
      </w:r>
      <w:proofErr w:type="gramStart"/>
      <w:r w:rsidRPr="00C675D5">
        <w:rPr>
          <w:rFonts w:ascii="Times New Roman" w:hAnsi="Times New Roman" w:cs="Times New Roman"/>
          <w:sz w:val="28"/>
          <w:szCs w:val="28"/>
          <w:lang w:val="en-US"/>
        </w:rPr>
        <w:t>services</w:t>
      </w:r>
      <w:proofErr w:type="gramEnd"/>
      <w:r w:rsidRPr="00C675D5">
        <w:rPr>
          <w:rFonts w:ascii="Times New Roman" w:hAnsi="Times New Roman" w:cs="Times New Roman"/>
          <w:sz w:val="28"/>
          <w:szCs w:val="28"/>
          <w:lang w:val="en-US"/>
        </w:rPr>
        <w:t xml:space="preserve"> shall bear personal responsibility for violations of the Rules.</w:t>
      </w:r>
    </w:p>
    <w:p w:rsidR="00F2560E" w:rsidRPr="00C675D5"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 xml:space="preserve">11.2. The procedures for bringing to responsibility of the employees for violating the Rules shall be determined according to the legislation of the Republic of </w:t>
      </w:r>
      <w:r w:rsidRPr="00C675D5">
        <w:rPr>
          <w:rFonts w:ascii="Times New Roman" w:hAnsi="Times New Roman" w:cs="Times New Roman"/>
          <w:sz w:val="28"/>
          <w:szCs w:val="28"/>
          <w:lang w:val="en-US"/>
        </w:rPr>
        <w:lastRenderedPageBreak/>
        <w:t>Kazakhstan and internal documents approved according to the established procedure.</w:t>
      </w:r>
    </w:p>
    <w:p w:rsidR="00F2560E" w:rsidRDefault="00F2560E" w:rsidP="00CD6B5E">
      <w:pPr>
        <w:widowControl w:val="0"/>
        <w:autoSpaceDE w:val="0"/>
        <w:autoSpaceDN w:val="0"/>
        <w:adjustRightInd w:val="0"/>
        <w:spacing w:after="0" w:line="240" w:lineRule="auto"/>
        <w:ind w:firstLine="708"/>
        <w:rPr>
          <w:rFonts w:ascii="Times New Roman" w:hAnsi="Times New Roman" w:cs="Times New Roman"/>
          <w:sz w:val="24"/>
          <w:szCs w:val="24"/>
          <w:lang w:val="en-US"/>
        </w:rPr>
      </w:pPr>
    </w:p>
    <w:p w:rsidR="003223A9" w:rsidRDefault="003223A9" w:rsidP="00CD6B5E">
      <w:pPr>
        <w:widowControl w:val="0"/>
        <w:autoSpaceDE w:val="0"/>
        <w:autoSpaceDN w:val="0"/>
        <w:adjustRightInd w:val="0"/>
        <w:spacing w:after="0" w:line="240" w:lineRule="auto"/>
        <w:ind w:firstLine="708"/>
        <w:rPr>
          <w:rFonts w:ascii="Times New Roman" w:hAnsi="Times New Roman" w:cs="Times New Roman"/>
          <w:sz w:val="24"/>
          <w:szCs w:val="24"/>
          <w:lang w:val="en-US"/>
        </w:rPr>
      </w:pPr>
    </w:p>
    <w:p w:rsidR="00F2560E" w:rsidRDefault="003C5FEB" w:rsidP="00CD6B5E">
      <w:pPr>
        <w:widowControl w:val="0"/>
        <w:numPr>
          <w:ilvl w:val="1"/>
          <w:numId w:val="54"/>
        </w:numPr>
        <w:tabs>
          <w:tab w:val="clear" w:pos="1440"/>
          <w:tab w:val="left" w:pos="1134"/>
        </w:tabs>
        <w:overflowPunct w:val="0"/>
        <w:autoSpaceDE w:val="0"/>
        <w:autoSpaceDN w:val="0"/>
        <w:adjustRightInd w:val="0"/>
        <w:spacing w:after="0" w:line="240" w:lineRule="auto"/>
        <w:ind w:left="0" w:firstLine="708"/>
        <w:jc w:val="center"/>
        <w:rPr>
          <w:rFonts w:ascii="Times New Roman" w:hAnsi="Times New Roman" w:cs="Times New Roman"/>
          <w:b/>
          <w:bCs/>
          <w:sz w:val="28"/>
          <w:szCs w:val="28"/>
        </w:rPr>
      </w:pPr>
      <w:proofErr w:type="spellStart"/>
      <w:r>
        <w:rPr>
          <w:rFonts w:ascii="Times New Roman" w:hAnsi="Times New Roman" w:cs="Times New Roman"/>
          <w:b/>
          <w:bCs/>
          <w:sz w:val="28"/>
          <w:szCs w:val="28"/>
        </w:rPr>
        <w:t>Final</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provisions</w:t>
      </w:r>
      <w:proofErr w:type="spellEnd"/>
    </w:p>
    <w:p w:rsidR="00F2560E" w:rsidRDefault="00F2560E" w:rsidP="00CD6B5E">
      <w:pPr>
        <w:widowControl w:val="0"/>
        <w:autoSpaceDE w:val="0"/>
        <w:autoSpaceDN w:val="0"/>
        <w:adjustRightInd w:val="0"/>
        <w:spacing w:after="0" w:line="240" w:lineRule="auto"/>
        <w:ind w:firstLine="708"/>
        <w:rPr>
          <w:rFonts w:ascii="Times New Roman" w:hAnsi="Times New Roman" w:cs="Times New Roman"/>
          <w:b/>
          <w:bCs/>
          <w:sz w:val="28"/>
          <w:szCs w:val="28"/>
          <w:lang w:val="en-US"/>
        </w:rPr>
      </w:pPr>
    </w:p>
    <w:p w:rsidR="00F2560E" w:rsidRPr="00C675D5" w:rsidRDefault="003C5FEB" w:rsidP="00CD6B5E">
      <w:pPr>
        <w:widowControl w:val="0"/>
        <w:numPr>
          <w:ilvl w:val="0"/>
          <w:numId w:val="55"/>
        </w:numPr>
        <w:tabs>
          <w:tab w:val="clear" w:pos="720"/>
          <w:tab w:val="num" w:pos="1365"/>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If violations are found out in the procurements being performed, the Client/Committee shall be obligated, prior to signing the procurement contract, to cancel the results and notify all potential suppliers that have participated in the procurement about this decision by publishing the respective protocol on the Internet resource, on which the information about such procurements has published, without compensation of any losses to the potential suppliers. </w:t>
      </w:r>
    </w:p>
    <w:p w:rsidR="00F2560E" w:rsidRPr="00C675D5" w:rsidRDefault="003C5FEB" w:rsidP="00CD6B5E">
      <w:pPr>
        <w:widowControl w:val="0"/>
        <w:numPr>
          <w:ilvl w:val="0"/>
          <w:numId w:val="55"/>
        </w:numPr>
        <w:tabs>
          <w:tab w:val="clear" w:pos="720"/>
          <w:tab w:val="num" w:pos="1383"/>
        </w:tabs>
        <w:overflowPunct w:val="0"/>
        <w:autoSpaceDE w:val="0"/>
        <w:autoSpaceDN w:val="0"/>
        <w:adjustRightInd w:val="0"/>
        <w:spacing w:after="0" w:line="240" w:lineRule="auto"/>
        <w:ind w:left="0"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Potential suppliers shall have the right to appeal the actions (omissions) in accordance with the legislation, decisions of the Organizer of Procurement, Committee, expert(s), if their actions (omissions) infringe the rights and lawful interests of the potential supplier. </w:t>
      </w:r>
    </w:p>
    <w:p w:rsidR="00F2560E" w:rsidRDefault="003C5FEB"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 xml:space="preserve">The client’s decision to reject the procurements shall be without appeal. </w:t>
      </w:r>
    </w:p>
    <w:p w:rsidR="005033BF" w:rsidRPr="00C675D5" w:rsidRDefault="005033BF" w:rsidP="00CD6B5E">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r w:rsidRPr="00C675D5">
        <w:rPr>
          <w:rFonts w:ascii="Times New Roman" w:hAnsi="Times New Roman" w:cs="Times New Roman"/>
          <w:sz w:val="28"/>
          <w:szCs w:val="28"/>
          <w:lang w:val="en-US"/>
        </w:rPr>
        <w:t>12.3. The procurement procedures initiated (announced) prior to the enactment of the Rules shall be carried out in accordance with the procedure valid as of the date when the decision to conduct procurement was made.</w:t>
      </w:r>
    </w:p>
    <w:p w:rsidR="005033BF" w:rsidRDefault="005033BF"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C675D5">
        <w:rPr>
          <w:rFonts w:ascii="Times New Roman" w:hAnsi="Times New Roman" w:cs="Times New Roman"/>
          <w:sz w:val="28"/>
          <w:szCs w:val="28"/>
          <w:lang w:val="en-US"/>
        </w:rPr>
        <w:t>If the procurement by means of a tender/request for quotations is declared invalid the procurement by the single source method shall be conducted in compliance with the procedure valid as of the date when the decision to conduct the procurement by means of a tender/request for quotations was made.</w:t>
      </w:r>
    </w:p>
    <w:p w:rsidR="005033BF" w:rsidRPr="00031E06" w:rsidRDefault="005033BF" w:rsidP="00CD6B5E">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en-US"/>
        </w:rPr>
      </w:pPr>
      <w:r w:rsidRPr="00792892">
        <w:rPr>
          <w:rFonts w:ascii="Times New Roman" w:hAnsi="Times New Roman" w:cs="Times New Roman"/>
          <w:sz w:val="28"/>
          <w:szCs w:val="28"/>
          <w:lang w:val="en-US"/>
        </w:rPr>
        <w:t>12.4.</w:t>
      </w:r>
      <w:r>
        <w:rPr>
          <w:noProof/>
        </w:rPr>
        <w:drawing>
          <wp:anchor distT="0" distB="0" distL="114300" distR="114300" simplePos="0" relativeHeight="251702272" behindDoc="1" locked="0" layoutInCell="0" allowOverlap="1" wp14:anchorId="280ABF2B" wp14:editId="3F5494FC">
            <wp:simplePos x="0" y="0"/>
            <wp:positionH relativeFrom="column">
              <wp:posOffset>-17145</wp:posOffset>
            </wp:positionH>
            <wp:positionV relativeFrom="paragraph">
              <wp:posOffset>7172960</wp:posOffset>
            </wp:positionV>
            <wp:extent cx="6591300" cy="38100"/>
            <wp:effectExtent l="0" t="0" r="0" b="0"/>
            <wp:wrapNone/>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1300" cy="38100"/>
                    </a:xfrm>
                    <a:prstGeom prst="rect">
                      <a:avLst/>
                    </a:prstGeom>
                    <a:noFill/>
                  </pic:spPr>
                </pic:pic>
              </a:graphicData>
            </a:graphic>
            <wp14:sizeRelH relativeFrom="page">
              <wp14:pctWidth>0</wp14:pctWidth>
            </wp14:sizeRelH>
            <wp14:sizeRelV relativeFrom="page">
              <wp14:pctHeight>0</wp14:pctHeight>
            </wp14:sizeRelV>
          </wp:anchor>
        </w:drawing>
      </w:r>
      <w:r w:rsidRPr="00792892">
        <w:rPr>
          <w:rFonts w:ascii="Times New Roman" w:hAnsi="Times New Roman" w:cs="Times New Roman"/>
          <w:sz w:val="28"/>
          <w:szCs w:val="28"/>
          <w:lang w:val="en-US"/>
        </w:rPr>
        <w:t xml:space="preserve"> </w:t>
      </w:r>
      <w:r w:rsidR="00031E06">
        <w:rPr>
          <w:rFonts w:ascii="Times New Roman" w:hAnsi="Times New Roman"/>
          <w:sz w:val="28"/>
          <w:szCs w:val="28"/>
          <w:lang w:val="en-US"/>
        </w:rPr>
        <w:t xml:space="preserve">In order to get started </w:t>
      </w:r>
      <w:r w:rsidR="00031E06" w:rsidRPr="00D41A5E">
        <w:rPr>
          <w:rFonts w:ascii="Times New Roman" w:hAnsi="Times New Roman"/>
          <w:sz w:val="28"/>
          <w:szCs w:val="28"/>
          <w:lang w:val="en-US"/>
        </w:rPr>
        <w:t xml:space="preserve">the functioning and </w:t>
      </w:r>
      <w:r w:rsidR="00031E06">
        <w:rPr>
          <w:rFonts w:ascii="Times New Roman" w:hAnsi="Times New Roman"/>
          <w:sz w:val="28"/>
          <w:szCs w:val="28"/>
          <w:lang w:val="en-US"/>
        </w:rPr>
        <w:t>carrying out statutory activities of the Fund</w:t>
      </w:r>
      <w:r w:rsidR="00031E06" w:rsidRPr="00D41A5E">
        <w:rPr>
          <w:rFonts w:ascii="Times New Roman" w:hAnsi="Times New Roman"/>
          <w:sz w:val="28"/>
          <w:szCs w:val="28"/>
          <w:lang w:val="en-US"/>
        </w:rPr>
        <w:t>, acquisition of goods, works and services of daily or weekly requirement</w:t>
      </w:r>
      <w:r w:rsidR="00031E06">
        <w:rPr>
          <w:rFonts w:ascii="Times New Roman" w:hAnsi="Times New Roman"/>
          <w:sz w:val="28"/>
          <w:szCs w:val="28"/>
          <w:lang w:val="en-US"/>
        </w:rPr>
        <w:t>,</w:t>
      </w:r>
      <w:r w:rsidR="00031E06" w:rsidRPr="00D41A5E">
        <w:rPr>
          <w:rFonts w:ascii="Times New Roman" w:hAnsi="Times New Roman"/>
          <w:sz w:val="28"/>
          <w:szCs w:val="28"/>
          <w:lang w:val="en-US"/>
        </w:rPr>
        <w:t xml:space="preserve"> </w:t>
      </w:r>
      <w:r w:rsidR="00031E06">
        <w:rPr>
          <w:rFonts w:ascii="Times New Roman" w:hAnsi="Times New Roman"/>
          <w:sz w:val="28"/>
          <w:szCs w:val="28"/>
          <w:lang w:val="en-US"/>
        </w:rPr>
        <w:t>according to the list of goods</w:t>
      </w:r>
      <w:r w:rsidR="00031E06" w:rsidRPr="00D41A5E">
        <w:rPr>
          <w:rFonts w:ascii="Times New Roman" w:hAnsi="Times New Roman"/>
          <w:sz w:val="28"/>
          <w:szCs w:val="28"/>
          <w:lang w:val="en-US"/>
        </w:rPr>
        <w:t xml:space="preserve">, works and services approved by executive body of </w:t>
      </w:r>
      <w:r w:rsidR="00031E06">
        <w:rPr>
          <w:rFonts w:ascii="Times New Roman" w:hAnsi="Times New Roman"/>
          <w:sz w:val="28"/>
          <w:szCs w:val="28"/>
          <w:lang w:val="en-US"/>
        </w:rPr>
        <w:t xml:space="preserve">the </w:t>
      </w:r>
      <w:r w:rsidR="00031E06" w:rsidRPr="00D41A5E">
        <w:rPr>
          <w:rFonts w:ascii="Times New Roman" w:hAnsi="Times New Roman"/>
          <w:sz w:val="28"/>
          <w:szCs w:val="28"/>
          <w:lang w:val="en-US"/>
        </w:rPr>
        <w:t>Fund</w:t>
      </w:r>
      <w:r w:rsidR="00031E06">
        <w:rPr>
          <w:rFonts w:ascii="Times New Roman" w:hAnsi="Times New Roman"/>
          <w:sz w:val="28"/>
          <w:szCs w:val="28"/>
          <w:lang w:val="en-US"/>
        </w:rPr>
        <w:t>,</w:t>
      </w:r>
      <w:r w:rsidR="00031E06" w:rsidRPr="00D41A5E">
        <w:rPr>
          <w:rFonts w:ascii="Times New Roman" w:hAnsi="Times New Roman"/>
          <w:sz w:val="28"/>
          <w:szCs w:val="28"/>
          <w:lang w:val="en-US"/>
        </w:rPr>
        <w:t xml:space="preserve"> is carried out without application of norms of these </w:t>
      </w:r>
      <w:r w:rsidR="00031E06">
        <w:rPr>
          <w:rFonts w:ascii="Times New Roman" w:hAnsi="Times New Roman"/>
          <w:sz w:val="28"/>
          <w:szCs w:val="28"/>
          <w:lang w:val="en-US"/>
        </w:rPr>
        <w:t>R</w:t>
      </w:r>
      <w:r w:rsidR="00031E06" w:rsidRPr="00D41A5E">
        <w:rPr>
          <w:rFonts w:ascii="Times New Roman" w:hAnsi="Times New Roman"/>
          <w:sz w:val="28"/>
          <w:szCs w:val="28"/>
          <w:lang w:val="en-US"/>
        </w:rPr>
        <w:t xml:space="preserve">ules </w:t>
      </w:r>
      <w:r w:rsidR="00031E06">
        <w:rPr>
          <w:rFonts w:ascii="Times New Roman" w:hAnsi="Times New Roman"/>
          <w:sz w:val="28"/>
          <w:szCs w:val="28"/>
          <w:lang w:val="en-US"/>
        </w:rPr>
        <w:t>from the</w:t>
      </w:r>
      <w:r w:rsidR="00031E06" w:rsidRPr="00D41A5E">
        <w:rPr>
          <w:rFonts w:ascii="Times New Roman" w:hAnsi="Times New Roman"/>
          <w:sz w:val="28"/>
          <w:szCs w:val="28"/>
          <w:lang w:val="en-US"/>
        </w:rPr>
        <w:t xml:space="preserve"> suppliers of </w:t>
      </w:r>
      <w:r w:rsidR="00031E06" w:rsidRPr="001E563E">
        <w:rPr>
          <w:rFonts w:ascii="Times New Roman" w:hAnsi="Times New Roman"/>
          <w:sz w:val="28"/>
          <w:szCs w:val="28"/>
          <w:lang w:val="en-US"/>
        </w:rPr>
        <w:t>JSC “</w:t>
      </w:r>
      <w:proofErr w:type="spellStart"/>
      <w:r w:rsidR="00031E06" w:rsidRPr="001E563E">
        <w:rPr>
          <w:rFonts w:ascii="Times New Roman" w:hAnsi="Times New Roman"/>
          <w:sz w:val="28"/>
          <w:szCs w:val="28"/>
          <w:lang w:val="en-US"/>
        </w:rPr>
        <w:t>Nazarbaev</w:t>
      </w:r>
      <w:proofErr w:type="spellEnd"/>
      <w:r w:rsidR="00031E06" w:rsidRPr="001E563E">
        <w:rPr>
          <w:rFonts w:ascii="Times New Roman" w:hAnsi="Times New Roman"/>
          <w:sz w:val="28"/>
          <w:szCs w:val="28"/>
          <w:lang w:val="en-US"/>
        </w:rPr>
        <w:t xml:space="preserve"> University”</w:t>
      </w:r>
      <w:r w:rsidR="00031E06">
        <w:rPr>
          <w:rFonts w:ascii="Times New Roman" w:hAnsi="Times New Roman"/>
          <w:sz w:val="28"/>
          <w:szCs w:val="28"/>
          <w:lang w:val="en-US"/>
        </w:rPr>
        <w:t xml:space="preserve"> </w:t>
      </w:r>
      <w:r w:rsidR="00031E06" w:rsidRPr="00D41A5E">
        <w:rPr>
          <w:rFonts w:ascii="Times New Roman" w:hAnsi="Times New Roman"/>
          <w:sz w:val="28"/>
          <w:szCs w:val="28"/>
          <w:lang w:val="en-US"/>
        </w:rPr>
        <w:t xml:space="preserve">and its organizations for </w:t>
      </w:r>
      <w:r w:rsidR="00031E06">
        <w:rPr>
          <w:rFonts w:ascii="Times New Roman" w:hAnsi="Times New Roman"/>
          <w:sz w:val="28"/>
          <w:szCs w:val="28"/>
          <w:lang w:val="en-US"/>
        </w:rPr>
        <w:t xml:space="preserve">the period of not more </w:t>
      </w:r>
      <w:r w:rsidR="00031E06" w:rsidRPr="00D41A5E">
        <w:rPr>
          <w:rFonts w:ascii="Times New Roman" w:hAnsi="Times New Roman"/>
          <w:sz w:val="28"/>
          <w:szCs w:val="28"/>
          <w:lang w:val="en-US"/>
        </w:rPr>
        <w:t xml:space="preserve">than 3 (three) months from the date of the statement of these </w:t>
      </w:r>
      <w:r w:rsidR="00031E06">
        <w:rPr>
          <w:rFonts w:ascii="Times New Roman" w:hAnsi="Times New Roman"/>
          <w:sz w:val="28"/>
          <w:szCs w:val="28"/>
          <w:lang w:val="en-US"/>
        </w:rPr>
        <w:t>R</w:t>
      </w:r>
      <w:r w:rsidR="00031E06" w:rsidRPr="00D41A5E">
        <w:rPr>
          <w:rFonts w:ascii="Times New Roman" w:hAnsi="Times New Roman"/>
          <w:sz w:val="28"/>
          <w:szCs w:val="28"/>
          <w:lang w:val="en-US"/>
        </w:rPr>
        <w:t>ules.</w:t>
      </w:r>
    </w:p>
    <w:p w:rsidR="005033BF" w:rsidRPr="00031E06" w:rsidRDefault="005033BF" w:rsidP="00044649">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p>
    <w:p w:rsidR="005033BF" w:rsidRPr="00031E06" w:rsidRDefault="005033BF" w:rsidP="00044649">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p>
    <w:p w:rsidR="005033BF" w:rsidRPr="00031E06" w:rsidRDefault="005033BF" w:rsidP="00044649">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p>
    <w:p w:rsidR="005033BF" w:rsidRPr="00031E06" w:rsidRDefault="005033BF" w:rsidP="00044649">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p>
    <w:p w:rsidR="005033BF" w:rsidRPr="00031E06" w:rsidRDefault="005033BF" w:rsidP="00044649">
      <w:pPr>
        <w:widowControl w:val="0"/>
        <w:overflowPunct w:val="0"/>
        <w:autoSpaceDE w:val="0"/>
        <w:autoSpaceDN w:val="0"/>
        <w:adjustRightInd w:val="0"/>
        <w:spacing w:after="0" w:line="240" w:lineRule="auto"/>
        <w:jc w:val="both"/>
        <w:rPr>
          <w:rFonts w:ascii="Times New Roman" w:hAnsi="Times New Roman" w:cs="Times New Roman"/>
          <w:sz w:val="28"/>
          <w:szCs w:val="28"/>
          <w:lang w:val="en-US"/>
        </w:rPr>
      </w:pPr>
    </w:p>
    <w:p w:rsidR="00F2560E" w:rsidRPr="00031E06" w:rsidRDefault="00F2560E" w:rsidP="00044649">
      <w:pPr>
        <w:widowControl w:val="0"/>
        <w:autoSpaceDE w:val="0"/>
        <w:autoSpaceDN w:val="0"/>
        <w:adjustRightInd w:val="0"/>
        <w:spacing w:after="0" w:line="240" w:lineRule="auto"/>
        <w:rPr>
          <w:rFonts w:ascii="Times New Roman" w:hAnsi="Times New Roman" w:cs="Times New Roman"/>
          <w:sz w:val="24"/>
          <w:szCs w:val="24"/>
          <w:lang w:val="en-US"/>
        </w:rPr>
        <w:sectPr w:rsidR="00F2560E" w:rsidRPr="00031E06" w:rsidSect="009C7E8D">
          <w:footerReference w:type="default" r:id="rId8"/>
          <w:pgSz w:w="12240" w:h="15840"/>
          <w:pgMar w:top="1135" w:right="800" w:bottom="552" w:left="1701" w:header="720" w:footer="720" w:gutter="0"/>
          <w:cols w:space="720" w:equalWidth="0">
            <w:col w:w="9739"/>
          </w:cols>
          <w:noEndnote/>
        </w:sectPr>
      </w:pPr>
    </w:p>
    <w:p w:rsidR="00F2560E" w:rsidRPr="00427A2F" w:rsidRDefault="00F2560E" w:rsidP="00044649">
      <w:pPr>
        <w:widowControl w:val="0"/>
        <w:overflowPunct w:val="0"/>
        <w:autoSpaceDE w:val="0"/>
        <w:autoSpaceDN w:val="0"/>
        <w:adjustRightInd w:val="0"/>
        <w:spacing w:after="0" w:line="240" w:lineRule="auto"/>
        <w:ind w:firstLine="708"/>
        <w:jc w:val="both"/>
        <w:rPr>
          <w:rFonts w:ascii="Times New Roman" w:hAnsi="Times New Roman" w:cs="Times New Roman"/>
          <w:sz w:val="24"/>
          <w:szCs w:val="24"/>
          <w:lang w:val="en-US"/>
        </w:rPr>
      </w:pPr>
      <w:bookmarkStart w:id="16" w:name="page41"/>
      <w:bookmarkEnd w:id="16"/>
    </w:p>
    <w:sectPr w:rsidR="00F2560E" w:rsidRPr="00427A2F" w:rsidSect="009C7E8D">
      <w:type w:val="continuous"/>
      <w:pgSz w:w="12240" w:h="15840"/>
      <w:pgMar w:top="1118" w:right="700" w:bottom="552" w:left="1701" w:header="720" w:footer="720" w:gutter="0"/>
      <w:cols w:space="720" w:equalWidth="0">
        <w:col w:w="973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B22" w:rsidRDefault="00622B22" w:rsidP="00CD5EB5">
      <w:pPr>
        <w:spacing w:after="0" w:line="240" w:lineRule="auto"/>
      </w:pPr>
      <w:r>
        <w:separator/>
      </w:r>
    </w:p>
  </w:endnote>
  <w:endnote w:type="continuationSeparator" w:id="0">
    <w:p w:rsidR="00622B22" w:rsidRDefault="00622B22" w:rsidP="00CD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E8D" w:rsidRPr="009C7E8D" w:rsidRDefault="009C7E8D" w:rsidP="009C7E8D">
    <w:pPr>
      <w:pStyle w:val="a6"/>
      <w:pBdr>
        <w:top w:val="thinThickSmallGap" w:sz="24" w:space="1" w:color="622423" w:themeColor="accent2" w:themeShade="7F"/>
      </w:pBdr>
      <w:rPr>
        <w:rFonts w:ascii="Times New Roman" w:eastAsiaTheme="majorEastAsia" w:hAnsi="Times New Roman"/>
        <w:lang w:val="en-US"/>
      </w:rPr>
    </w:pPr>
    <w:r>
      <w:rPr>
        <w:rFonts w:ascii="Times New Roman" w:eastAsiaTheme="majorEastAsia" w:hAnsi="Times New Roman"/>
        <w:lang w:val="en-US"/>
      </w:rPr>
      <w:t>Rules for Procurement of Goods, Works, Services</w:t>
    </w:r>
    <w:r w:rsidRPr="003B3C56">
      <w:rPr>
        <w:rFonts w:ascii="Times New Roman" w:eastAsiaTheme="majorEastAsia" w:hAnsi="Times New Roman"/>
      </w:rPr>
      <w:ptab w:relativeTo="margin" w:alignment="right" w:leader="none"/>
    </w:r>
    <w:r w:rsidRPr="003B3C56">
      <w:rPr>
        <w:rFonts w:ascii="Times New Roman" w:hAnsi="Times New Roman"/>
      </w:rPr>
      <w:fldChar w:fldCharType="begin"/>
    </w:r>
    <w:r w:rsidRPr="009C7E8D">
      <w:rPr>
        <w:rFonts w:ascii="Times New Roman" w:hAnsi="Times New Roman"/>
        <w:lang w:val="en-US"/>
      </w:rPr>
      <w:instrText>PAGE   \* MERGEFORMAT</w:instrText>
    </w:r>
    <w:r w:rsidRPr="003B3C56">
      <w:rPr>
        <w:rFonts w:ascii="Times New Roman" w:hAnsi="Times New Roman"/>
      </w:rPr>
      <w:fldChar w:fldCharType="separate"/>
    </w:r>
    <w:r w:rsidR="005739B5" w:rsidRPr="005739B5">
      <w:rPr>
        <w:rFonts w:ascii="Times New Roman" w:eastAsiaTheme="majorEastAsia" w:hAnsi="Times New Roman"/>
        <w:noProof/>
        <w:lang w:val="en-US"/>
      </w:rPr>
      <w:t>20</w:t>
    </w:r>
    <w:r w:rsidRPr="003B3C56">
      <w:rPr>
        <w:rFonts w:ascii="Times New Roman" w:eastAsiaTheme="majorEastAsia" w:hAnsi="Times New Roman"/>
      </w:rPr>
      <w:fldChar w:fldCharType="end"/>
    </w:r>
  </w:p>
  <w:p w:rsidR="009C7E8D" w:rsidRPr="009C7E8D" w:rsidRDefault="009C7E8D">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B22" w:rsidRDefault="00622B22" w:rsidP="00CD5EB5">
      <w:pPr>
        <w:spacing w:after="0" w:line="240" w:lineRule="auto"/>
      </w:pPr>
      <w:r>
        <w:separator/>
      </w:r>
    </w:p>
  </w:footnote>
  <w:footnote w:type="continuationSeparator" w:id="0">
    <w:p w:rsidR="00622B22" w:rsidRDefault="00622B22" w:rsidP="00CD5E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74D"/>
    <w:multiLevelType w:val="hybridMultilevel"/>
    <w:tmpl w:val="00004DC8"/>
    <w:lvl w:ilvl="0" w:tplc="00006443">
      <w:start w:val="1"/>
      <w:numFmt w:val="decimal"/>
      <w:lvlText w:val="3.%1."/>
      <w:lvlJc w:val="left"/>
      <w:pPr>
        <w:tabs>
          <w:tab w:val="num" w:pos="720"/>
        </w:tabs>
        <w:ind w:left="720" w:hanging="360"/>
      </w:pPr>
    </w:lvl>
    <w:lvl w:ilvl="1" w:tplc="000066B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B3"/>
    <w:multiLevelType w:val="hybridMultilevel"/>
    <w:tmpl w:val="00002EA6"/>
    <w:lvl w:ilvl="0" w:tplc="000012DB">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BDB"/>
    <w:multiLevelType w:val="hybridMultilevel"/>
    <w:tmpl w:val="000056AE"/>
    <w:lvl w:ilvl="0" w:tplc="00000732">
      <w:start w:val="1"/>
      <w:numFmt w:val="decimal"/>
      <w:lvlText w:val="%1"/>
      <w:lvlJc w:val="left"/>
      <w:pPr>
        <w:tabs>
          <w:tab w:val="num" w:pos="720"/>
        </w:tabs>
        <w:ind w:left="720" w:hanging="360"/>
      </w:pPr>
    </w:lvl>
    <w:lvl w:ilvl="1" w:tplc="00000120">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F3E"/>
    <w:multiLevelType w:val="hybridMultilevel"/>
    <w:tmpl w:val="00000099"/>
    <w:lvl w:ilvl="0" w:tplc="00000124">
      <w:start w:val="1"/>
      <w:numFmt w:val="decimal"/>
      <w:lvlText w:val="%1"/>
      <w:lvlJc w:val="left"/>
      <w:pPr>
        <w:tabs>
          <w:tab w:val="num" w:pos="720"/>
        </w:tabs>
        <w:ind w:left="720" w:hanging="360"/>
      </w:pPr>
    </w:lvl>
    <w:lvl w:ilvl="1" w:tplc="0000305E">
      <w:start w:val="5"/>
      <w:numFmt w:val="decimal"/>
      <w:lvlText w:val="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FBF"/>
    <w:multiLevelType w:val="hybridMultilevel"/>
    <w:tmpl w:val="00002F14"/>
    <w:lvl w:ilvl="0" w:tplc="00006AD6">
      <w:start w:val="1"/>
      <w:numFmt w:val="decimal"/>
      <w:lvlText w:val="%1"/>
      <w:lvlJc w:val="left"/>
      <w:pPr>
        <w:tabs>
          <w:tab w:val="num" w:pos="720"/>
        </w:tabs>
        <w:ind w:left="720" w:hanging="360"/>
      </w:pPr>
    </w:lvl>
    <w:lvl w:ilvl="1" w:tplc="0000047E">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1F"/>
    <w:multiLevelType w:val="hybridMultilevel"/>
    <w:tmpl w:val="000073DA"/>
    <w:lvl w:ilvl="0" w:tplc="000058B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27E"/>
    <w:multiLevelType w:val="hybridMultilevel"/>
    <w:tmpl w:val="00000035"/>
    <w:lvl w:ilvl="0" w:tplc="000007CF">
      <w:start w:val="12"/>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3E9"/>
    <w:multiLevelType w:val="hybridMultilevel"/>
    <w:tmpl w:val="00004080"/>
    <w:lvl w:ilvl="0" w:tplc="00005DB2">
      <w:start w:val="1"/>
      <w:numFmt w:val="decimal"/>
      <w:lvlText w:val="6.%1."/>
      <w:lvlJc w:val="left"/>
      <w:pPr>
        <w:tabs>
          <w:tab w:val="num" w:pos="720"/>
        </w:tabs>
        <w:ind w:left="720" w:hanging="360"/>
      </w:pPr>
    </w:lvl>
    <w:lvl w:ilvl="1" w:tplc="000033EA">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53C"/>
    <w:multiLevelType w:val="hybridMultilevel"/>
    <w:tmpl w:val="00007E87"/>
    <w:lvl w:ilvl="0" w:tplc="0000390C">
      <w:start w:val="3"/>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1547"/>
    <w:multiLevelType w:val="hybridMultilevel"/>
    <w:tmpl w:val="000054DE"/>
    <w:lvl w:ilvl="0" w:tplc="000039B3">
      <w:start w:val="1"/>
      <w:numFmt w:val="decimal"/>
      <w:lvlText w:val="%1"/>
      <w:lvlJc w:val="left"/>
      <w:pPr>
        <w:tabs>
          <w:tab w:val="num" w:pos="720"/>
        </w:tabs>
        <w:ind w:left="720" w:hanging="360"/>
      </w:pPr>
    </w:lvl>
    <w:lvl w:ilvl="1" w:tplc="00002D12">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87E"/>
    <w:multiLevelType w:val="hybridMultilevel"/>
    <w:tmpl w:val="000016C5"/>
    <w:lvl w:ilvl="0" w:tplc="00006899">
      <w:start w:val="1"/>
      <w:numFmt w:val="decimal"/>
      <w:lvlText w:val="%1"/>
      <w:lvlJc w:val="left"/>
      <w:pPr>
        <w:tabs>
          <w:tab w:val="num" w:pos="720"/>
        </w:tabs>
        <w:ind w:left="720" w:hanging="360"/>
      </w:pPr>
    </w:lvl>
    <w:lvl w:ilvl="1" w:tplc="00003CD5">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CD0"/>
    <w:multiLevelType w:val="hybridMultilevel"/>
    <w:tmpl w:val="0000366B"/>
    <w:lvl w:ilvl="0" w:tplc="000066C4">
      <w:start w:val="8"/>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1E1F"/>
    <w:multiLevelType w:val="hybridMultilevel"/>
    <w:tmpl w:val="00006E5D"/>
    <w:lvl w:ilvl="0" w:tplc="00001AD4">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2CD"/>
    <w:multiLevelType w:val="hybridMultilevel"/>
    <w:tmpl w:val="00007DD1"/>
    <w:lvl w:ilvl="0" w:tplc="0000261E">
      <w:start w:val="10"/>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3C9"/>
    <w:multiLevelType w:val="hybridMultilevel"/>
    <w:tmpl w:val="000048CC"/>
    <w:lvl w:ilvl="0" w:tplc="0000575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249E"/>
    <w:multiLevelType w:val="hybridMultilevel"/>
    <w:tmpl w:val="00002B0C"/>
    <w:lvl w:ilvl="0" w:tplc="000011F4">
      <w:start w:val="9"/>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26CA"/>
    <w:multiLevelType w:val="hybridMultilevel"/>
    <w:tmpl w:val="00003699"/>
    <w:lvl w:ilvl="0" w:tplc="00000902">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2C3B"/>
    <w:multiLevelType w:val="hybridMultilevel"/>
    <w:tmpl w:val="000015A1"/>
    <w:lvl w:ilvl="0" w:tplc="00005422">
      <w:start w:val="17"/>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2C49"/>
    <w:multiLevelType w:val="hybridMultilevel"/>
    <w:tmpl w:val="00003C61"/>
    <w:lvl w:ilvl="0" w:tplc="00002FF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14F"/>
    <w:multiLevelType w:val="hybridMultilevel"/>
    <w:tmpl w:val="00005E14"/>
    <w:lvl w:ilvl="0" w:tplc="00004DF2">
      <w:start w:val="3"/>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3BF6"/>
    <w:multiLevelType w:val="hybridMultilevel"/>
    <w:tmpl w:val="00003A9E"/>
    <w:lvl w:ilvl="0" w:tplc="0000797D">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3E12"/>
    <w:multiLevelType w:val="hybridMultilevel"/>
    <w:tmpl w:val="00001A49"/>
    <w:lvl w:ilvl="0" w:tplc="00005F32">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3EF6"/>
    <w:multiLevelType w:val="hybridMultilevel"/>
    <w:tmpl w:val="00000822"/>
    <w:lvl w:ilvl="0" w:tplc="0000599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401D"/>
    <w:multiLevelType w:val="hybridMultilevel"/>
    <w:tmpl w:val="000071F0"/>
    <w:lvl w:ilvl="0" w:tplc="00000384">
      <w:start w:val="1"/>
      <w:numFmt w:val="decimal"/>
      <w:lvlText w:val="%1"/>
      <w:lvlJc w:val="left"/>
      <w:pPr>
        <w:tabs>
          <w:tab w:val="num" w:pos="720"/>
        </w:tabs>
        <w:ind w:left="720" w:hanging="360"/>
      </w:pPr>
    </w:lvl>
    <w:lvl w:ilvl="1" w:tplc="00007F4F">
      <w:start w:val="1"/>
      <w:numFmt w:val="decimal"/>
      <w:lvlText w:val="8.%2."/>
      <w:lvlJc w:val="left"/>
      <w:pPr>
        <w:tabs>
          <w:tab w:val="num" w:pos="1440"/>
        </w:tabs>
        <w:ind w:left="1440" w:hanging="360"/>
      </w:pPr>
    </w:lvl>
    <w:lvl w:ilvl="2" w:tplc="0000494A">
      <w:start w:val="1"/>
      <w:numFmt w:val="decimal"/>
      <w:lvlText w:val="%3"/>
      <w:lvlJc w:val="left"/>
      <w:pPr>
        <w:tabs>
          <w:tab w:val="num" w:pos="2160"/>
        </w:tabs>
        <w:ind w:left="2160" w:hanging="360"/>
      </w:pPr>
    </w:lvl>
    <w:lvl w:ilvl="3" w:tplc="00000677">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09D"/>
    <w:multiLevelType w:val="hybridMultilevel"/>
    <w:tmpl w:val="000012E1"/>
    <w:lvl w:ilvl="0" w:tplc="0000798B">
      <w:start w:val="22"/>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22D"/>
    <w:multiLevelType w:val="hybridMultilevel"/>
    <w:tmpl w:val="000054DC"/>
    <w:lvl w:ilvl="0" w:tplc="0000368E">
      <w:start w:val="1"/>
      <w:numFmt w:val="decimal"/>
      <w:lvlText w:val="7.%1."/>
      <w:lvlJc w:val="left"/>
      <w:pPr>
        <w:tabs>
          <w:tab w:val="num" w:pos="720"/>
        </w:tabs>
        <w:ind w:left="720" w:hanging="360"/>
      </w:pPr>
    </w:lvl>
    <w:lvl w:ilvl="1" w:tplc="00000D6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230"/>
    <w:multiLevelType w:val="hybridMultilevel"/>
    <w:tmpl w:val="00007EB7"/>
    <w:lvl w:ilvl="0" w:tplc="00006032">
      <w:start w:val="10"/>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428B"/>
    <w:multiLevelType w:val="hybridMultilevel"/>
    <w:tmpl w:val="000026A6"/>
    <w:lvl w:ilvl="0" w:tplc="000070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4402"/>
    <w:multiLevelType w:val="hybridMultilevel"/>
    <w:tmpl w:val="000018D7"/>
    <w:lvl w:ilvl="0" w:tplc="00006BE8">
      <w:start w:val="1"/>
      <w:numFmt w:val="decimal"/>
      <w:lvlText w:val="4.%1."/>
      <w:lvlJc w:val="left"/>
      <w:pPr>
        <w:tabs>
          <w:tab w:val="num" w:pos="720"/>
        </w:tabs>
        <w:ind w:left="720" w:hanging="360"/>
      </w:pPr>
    </w:lvl>
    <w:lvl w:ilvl="1" w:tplc="00005039">
      <w:start w:val="1"/>
      <w:numFmt w:val="decimal"/>
      <w:lvlText w:val="%2"/>
      <w:lvlJc w:val="left"/>
      <w:pPr>
        <w:tabs>
          <w:tab w:val="num" w:pos="1440"/>
        </w:tabs>
        <w:ind w:left="1440" w:hanging="360"/>
      </w:pPr>
    </w:lvl>
    <w:lvl w:ilvl="2" w:tplc="0000542C">
      <w:start w:val="9"/>
      <w:numFmt w:val="decimal"/>
      <w:lvlText w:val="%3."/>
      <w:lvlJc w:val="left"/>
      <w:pPr>
        <w:tabs>
          <w:tab w:val="num" w:pos="2771"/>
        </w:tabs>
        <w:ind w:left="2771" w:hanging="360"/>
      </w:pPr>
    </w:lvl>
    <w:lvl w:ilvl="3" w:tplc="00001953">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440D"/>
    <w:multiLevelType w:val="hybridMultilevel"/>
    <w:tmpl w:val="0000491C"/>
    <w:lvl w:ilvl="0" w:tplc="00004D06">
      <w:start w:val="1"/>
      <w:numFmt w:val="decimal"/>
      <w:lvlText w:val="1.%1."/>
      <w:lvlJc w:val="left"/>
      <w:pPr>
        <w:tabs>
          <w:tab w:val="num" w:pos="720"/>
        </w:tabs>
        <w:ind w:left="720" w:hanging="360"/>
      </w:pPr>
    </w:lvl>
    <w:lvl w:ilvl="1" w:tplc="00004DB7">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4509"/>
    <w:multiLevelType w:val="hybridMultilevel"/>
    <w:tmpl w:val="00001238"/>
    <w:lvl w:ilvl="0" w:tplc="00003B25">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46CF"/>
    <w:multiLevelType w:val="hybridMultilevel"/>
    <w:tmpl w:val="000001D3"/>
    <w:lvl w:ilvl="0" w:tplc="00000E90">
      <w:start w:val="1"/>
      <w:numFmt w:val="decimal"/>
      <w:lvlText w:val="12.%1."/>
      <w:lvlJc w:val="left"/>
      <w:pPr>
        <w:tabs>
          <w:tab w:val="num" w:pos="720"/>
        </w:tabs>
        <w:ind w:left="720" w:hanging="360"/>
      </w:pPr>
    </w:lvl>
    <w:lvl w:ilvl="1" w:tplc="00003A2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4944"/>
    <w:multiLevelType w:val="hybridMultilevel"/>
    <w:tmpl w:val="00002E40"/>
    <w:lvl w:ilvl="0" w:tplc="00001366">
      <w:start w:val="5"/>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4AE1"/>
    <w:multiLevelType w:val="hybridMultilevel"/>
    <w:tmpl w:val="00003D6C"/>
    <w:lvl w:ilvl="0" w:tplc="00002CD6">
      <w:start w:val="1"/>
      <w:numFmt w:val="decimal"/>
      <w:lvlText w:val="1.%1."/>
      <w:lvlJc w:val="left"/>
      <w:pPr>
        <w:tabs>
          <w:tab w:val="num" w:pos="720"/>
        </w:tabs>
        <w:ind w:left="720" w:hanging="360"/>
      </w:p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4CD4"/>
    <w:multiLevelType w:val="hybridMultilevel"/>
    <w:tmpl w:val="00005FA4"/>
    <w:lvl w:ilvl="0" w:tplc="00002059">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4E45"/>
    <w:multiLevelType w:val="hybridMultilevel"/>
    <w:tmpl w:val="0000323B"/>
    <w:lvl w:ilvl="0" w:tplc="00002213">
      <w:start w:val="22"/>
      <w:numFmt w:val="decimal"/>
      <w:lvlText w:val="%1)"/>
      <w:lvlJc w:val="left"/>
      <w:pPr>
        <w:tabs>
          <w:tab w:val="num" w:pos="720"/>
        </w:tabs>
        <w:ind w:left="720" w:hanging="360"/>
      </w:pPr>
    </w:lvl>
    <w:lvl w:ilvl="1" w:tplc="0000260D">
      <w:start w:val="2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5AF1"/>
    <w:multiLevelType w:val="hybridMultilevel"/>
    <w:tmpl w:val="000041BB"/>
    <w:lvl w:ilvl="0" w:tplc="000026E9">
      <w:start w:val="1"/>
      <w:numFmt w:val="decimal"/>
      <w:lvlText w:val="2.%1."/>
      <w:lvlJc w:val="left"/>
      <w:pPr>
        <w:tabs>
          <w:tab w:val="num" w:pos="720"/>
        </w:tabs>
        <w:ind w:left="720" w:hanging="360"/>
      </w:pPr>
    </w:lvl>
    <w:lvl w:ilvl="1" w:tplc="000001E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5D03"/>
    <w:multiLevelType w:val="hybridMultilevel"/>
    <w:tmpl w:val="00007A5A"/>
    <w:lvl w:ilvl="0" w:tplc="0000767D">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5DD5"/>
    <w:multiLevelType w:val="hybridMultilevel"/>
    <w:tmpl w:val="00006AD4"/>
    <w:lvl w:ilvl="0" w:tplc="00005A9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5E9D"/>
    <w:multiLevelType w:val="hybridMultilevel"/>
    <w:tmpl w:val="0000489C"/>
    <w:lvl w:ilvl="0" w:tplc="00001916">
      <w:start w:val="1"/>
      <w:numFmt w:val="decimal"/>
      <w:lvlText w:val="%1"/>
      <w:lvlJc w:val="left"/>
      <w:pPr>
        <w:tabs>
          <w:tab w:val="num" w:pos="720"/>
        </w:tabs>
        <w:ind w:left="720" w:hanging="360"/>
      </w:pPr>
    </w:lvl>
    <w:lvl w:ilvl="1" w:tplc="00006172">
      <w:start w:val="1"/>
      <w:numFmt w:val="decimal"/>
      <w:lvlText w:val="%2"/>
      <w:lvlJc w:val="left"/>
      <w:pPr>
        <w:tabs>
          <w:tab w:val="num" w:pos="1440"/>
        </w:tabs>
        <w:ind w:left="1440" w:hanging="360"/>
      </w:pPr>
    </w:lvl>
    <w:lvl w:ilvl="2" w:tplc="00006B72">
      <w:start w:val="1"/>
      <w:numFmt w:val="decimal"/>
      <w:lvlText w:val="%3"/>
      <w:lvlJc w:val="left"/>
      <w:pPr>
        <w:tabs>
          <w:tab w:val="num" w:pos="2160"/>
        </w:tabs>
        <w:ind w:left="2160" w:hanging="360"/>
      </w:pPr>
    </w:lvl>
    <w:lvl w:ilvl="3" w:tplc="000032E6">
      <w:start w:val="8"/>
      <w:numFmt w:val="decimal"/>
      <w:lvlText w:val="%4."/>
      <w:lvlJc w:val="left"/>
      <w:pPr>
        <w:tabs>
          <w:tab w:val="num" w:pos="2912"/>
        </w:tabs>
        <w:ind w:left="2912"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5F1E"/>
    <w:multiLevelType w:val="hybridMultilevel"/>
    <w:tmpl w:val="00002833"/>
    <w:lvl w:ilvl="0" w:tplc="00007874">
      <w:start w:val="1"/>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5F49"/>
    <w:multiLevelType w:val="hybridMultilevel"/>
    <w:tmpl w:val="00000DDC"/>
    <w:lvl w:ilvl="0" w:tplc="00004CAD">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60BF"/>
    <w:multiLevelType w:val="hybridMultilevel"/>
    <w:tmpl w:val="00005C67"/>
    <w:lvl w:ilvl="0" w:tplc="00003CD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63CB"/>
    <w:multiLevelType w:val="hybridMultilevel"/>
    <w:tmpl w:val="00006BFC"/>
    <w:lvl w:ilvl="0" w:tplc="00007F96">
      <w:start w:val="1"/>
      <w:numFmt w:val="decimal"/>
      <w:lvlText w:val="%1"/>
      <w:lvlJc w:val="left"/>
      <w:pPr>
        <w:tabs>
          <w:tab w:val="num" w:pos="720"/>
        </w:tabs>
        <w:ind w:left="720" w:hanging="360"/>
      </w:pPr>
    </w:lvl>
    <w:lvl w:ilvl="1" w:tplc="00007FF5">
      <w:start w:val="19"/>
      <w:numFmt w:val="decimal"/>
      <w:lvlText w:val="%2)"/>
      <w:lvlJc w:val="left"/>
      <w:pPr>
        <w:tabs>
          <w:tab w:val="num" w:pos="928"/>
        </w:tabs>
        <w:ind w:left="928"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6732"/>
    <w:multiLevelType w:val="hybridMultilevel"/>
    <w:tmpl w:val="00006D22"/>
    <w:lvl w:ilvl="0" w:tplc="00001AF4">
      <w:start w:val="1"/>
      <w:numFmt w:val="decimal"/>
      <w:lvlText w:val="%1"/>
      <w:lvlJc w:val="left"/>
      <w:pPr>
        <w:tabs>
          <w:tab w:val="num" w:pos="720"/>
        </w:tabs>
        <w:ind w:left="720" w:hanging="360"/>
      </w:pPr>
    </w:lvl>
    <w:lvl w:ilvl="1" w:tplc="00000ECC">
      <w:start w:val="1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6952"/>
    <w:multiLevelType w:val="hybridMultilevel"/>
    <w:tmpl w:val="00005F90"/>
    <w:lvl w:ilvl="0" w:tplc="00001649">
      <w:start w:val="1"/>
      <w:numFmt w:val="decimal"/>
      <w:lvlText w:val="%1"/>
      <w:lvlJc w:val="left"/>
      <w:pPr>
        <w:tabs>
          <w:tab w:val="num" w:pos="720"/>
        </w:tabs>
        <w:ind w:left="720" w:hanging="360"/>
      </w:pPr>
    </w:lvl>
    <w:lvl w:ilvl="1" w:tplc="00006DF1">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6B89"/>
    <w:multiLevelType w:val="hybridMultilevel"/>
    <w:tmpl w:val="0000030A"/>
    <w:lvl w:ilvl="0" w:tplc="0000301C">
      <w:start w:val="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6BCB"/>
    <w:multiLevelType w:val="hybridMultilevel"/>
    <w:tmpl w:val="00000FC9"/>
    <w:lvl w:ilvl="0" w:tplc="00000E12">
      <w:start w:val="1"/>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6C69"/>
    <w:multiLevelType w:val="hybridMultilevel"/>
    <w:tmpl w:val="0000288F"/>
    <w:lvl w:ilvl="0" w:tplc="00003A6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7049"/>
    <w:multiLevelType w:val="hybridMultilevel"/>
    <w:tmpl w:val="0000692C"/>
    <w:lvl w:ilvl="0" w:tplc="00004A8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759A"/>
    <w:multiLevelType w:val="hybridMultilevel"/>
    <w:tmpl w:val="00002350"/>
    <w:lvl w:ilvl="0" w:tplc="000022EE">
      <w:start w:val="1"/>
      <w:numFmt w:val="decimal"/>
      <w:lvlText w:val="4.%1."/>
      <w:lvlJc w:val="left"/>
      <w:pPr>
        <w:tabs>
          <w:tab w:val="num" w:pos="720"/>
        </w:tabs>
        <w:ind w:left="720" w:hanging="360"/>
      </w:pPr>
    </w:lvl>
    <w:lvl w:ilvl="1" w:tplc="00004B40">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7983"/>
    <w:multiLevelType w:val="hybridMultilevel"/>
    <w:tmpl w:val="000075EF"/>
    <w:lvl w:ilvl="0" w:tplc="00004657">
      <w:start w:val="3"/>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7BB9"/>
    <w:multiLevelType w:val="hybridMultilevel"/>
    <w:tmpl w:val="00005772"/>
    <w:lvl w:ilvl="0" w:tplc="0000139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23D31E2B"/>
    <w:multiLevelType w:val="hybridMultilevel"/>
    <w:tmpl w:val="00000035"/>
    <w:lvl w:ilvl="0" w:tplc="000007CF">
      <w:start w:val="12"/>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275D62A3"/>
    <w:multiLevelType w:val="multilevel"/>
    <w:tmpl w:val="B538A91E"/>
    <w:lvl w:ilvl="0">
      <w:start w:val="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2A065F91"/>
    <w:multiLevelType w:val="hybridMultilevel"/>
    <w:tmpl w:val="15DE673A"/>
    <w:lvl w:ilvl="0" w:tplc="7C2C1D60">
      <w:start w:val="10"/>
      <w:numFmt w:val="decimal"/>
      <w:lvlText w:val="%1."/>
      <w:lvlJc w:val="left"/>
      <w:pPr>
        <w:tabs>
          <w:tab w:val="num" w:pos="2912"/>
        </w:tabs>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4"/>
  </w:num>
  <w:num w:numId="3">
    <w:abstractNumId w:val="47"/>
  </w:num>
  <w:num w:numId="4">
    <w:abstractNumId w:val="38"/>
  </w:num>
  <w:num w:numId="5">
    <w:abstractNumId w:val="2"/>
  </w:num>
  <w:num w:numId="6">
    <w:abstractNumId w:val="9"/>
  </w:num>
  <w:num w:numId="7">
    <w:abstractNumId w:val="4"/>
  </w:num>
  <w:num w:numId="8">
    <w:abstractNumId w:val="30"/>
  </w:num>
  <w:num w:numId="9">
    <w:abstractNumId w:val="10"/>
  </w:num>
  <w:num w:numId="10">
    <w:abstractNumId w:val="1"/>
  </w:num>
  <w:num w:numId="11">
    <w:abstractNumId w:val="28"/>
  </w:num>
  <w:num w:numId="12">
    <w:abstractNumId w:val="39"/>
  </w:num>
  <w:num w:numId="13">
    <w:abstractNumId w:val="31"/>
  </w:num>
  <w:num w:numId="14">
    <w:abstractNumId w:val="13"/>
  </w:num>
  <w:num w:numId="15">
    <w:abstractNumId w:val="45"/>
  </w:num>
  <w:num w:numId="16">
    <w:abstractNumId w:val="36"/>
  </w:num>
  <w:num w:numId="17">
    <w:abstractNumId w:val="48"/>
  </w:num>
  <w:num w:numId="18">
    <w:abstractNumId w:val="3"/>
  </w:num>
  <w:num w:numId="19">
    <w:abstractNumId w:val="52"/>
  </w:num>
  <w:num w:numId="20">
    <w:abstractNumId w:val="37"/>
  </w:num>
  <w:num w:numId="21">
    <w:abstractNumId w:val="22"/>
  </w:num>
  <w:num w:numId="22">
    <w:abstractNumId w:val="21"/>
  </w:num>
  <w:num w:numId="23">
    <w:abstractNumId w:val="43"/>
  </w:num>
  <w:num w:numId="24">
    <w:abstractNumId w:val="20"/>
  </w:num>
  <w:num w:numId="25">
    <w:abstractNumId w:val="33"/>
  </w:num>
  <w:num w:numId="26">
    <w:abstractNumId w:val="12"/>
  </w:num>
  <w:num w:numId="27">
    <w:abstractNumId w:val="27"/>
  </w:num>
  <w:num w:numId="28">
    <w:abstractNumId w:val="18"/>
  </w:num>
  <w:num w:numId="29">
    <w:abstractNumId w:val="23"/>
  </w:num>
  <w:num w:numId="30">
    <w:abstractNumId w:val="25"/>
  </w:num>
  <w:num w:numId="31">
    <w:abstractNumId w:val="6"/>
  </w:num>
  <w:num w:numId="32">
    <w:abstractNumId w:val="17"/>
  </w:num>
  <w:num w:numId="33">
    <w:abstractNumId w:val="54"/>
  </w:num>
  <w:num w:numId="34">
    <w:abstractNumId w:val="51"/>
  </w:num>
  <w:num w:numId="35">
    <w:abstractNumId w:val="11"/>
  </w:num>
  <w:num w:numId="36">
    <w:abstractNumId w:val="8"/>
  </w:num>
  <w:num w:numId="37">
    <w:abstractNumId w:val="15"/>
  </w:num>
  <w:num w:numId="38">
    <w:abstractNumId w:val="44"/>
  </w:num>
  <w:num w:numId="39">
    <w:abstractNumId w:val="5"/>
  </w:num>
  <w:num w:numId="40">
    <w:abstractNumId w:val="26"/>
  </w:num>
  <w:num w:numId="41">
    <w:abstractNumId w:val="53"/>
  </w:num>
  <w:num w:numId="42">
    <w:abstractNumId w:val="19"/>
  </w:num>
  <w:num w:numId="43">
    <w:abstractNumId w:val="50"/>
  </w:num>
  <w:num w:numId="44">
    <w:abstractNumId w:val="14"/>
  </w:num>
  <w:num w:numId="45">
    <w:abstractNumId w:val="41"/>
  </w:num>
  <w:num w:numId="46">
    <w:abstractNumId w:val="24"/>
  </w:num>
  <w:num w:numId="47">
    <w:abstractNumId w:val="29"/>
  </w:num>
  <w:num w:numId="48">
    <w:abstractNumId w:val="49"/>
  </w:num>
  <w:num w:numId="49">
    <w:abstractNumId w:val="42"/>
  </w:num>
  <w:num w:numId="50">
    <w:abstractNumId w:val="16"/>
  </w:num>
  <w:num w:numId="51">
    <w:abstractNumId w:val="40"/>
  </w:num>
  <w:num w:numId="52">
    <w:abstractNumId w:val="35"/>
  </w:num>
  <w:num w:numId="53">
    <w:abstractNumId w:val="7"/>
  </w:num>
  <w:num w:numId="54">
    <w:abstractNumId w:val="46"/>
  </w:num>
  <w:num w:numId="55">
    <w:abstractNumId w:val="32"/>
  </w:num>
  <w:num w:numId="56">
    <w:abstractNumId w:val="55"/>
  </w:num>
  <w:num w:numId="57">
    <w:abstractNumId w:val="57"/>
  </w:num>
  <w:num w:numId="58">
    <w:abstractNumId w:val="5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FEB"/>
    <w:rsid w:val="00031E06"/>
    <w:rsid w:val="00044649"/>
    <w:rsid w:val="00263623"/>
    <w:rsid w:val="003223A9"/>
    <w:rsid w:val="00344B45"/>
    <w:rsid w:val="003C5FEB"/>
    <w:rsid w:val="00427A2F"/>
    <w:rsid w:val="004803B8"/>
    <w:rsid w:val="00495981"/>
    <w:rsid w:val="005033BF"/>
    <w:rsid w:val="005739B5"/>
    <w:rsid w:val="00622B22"/>
    <w:rsid w:val="00657055"/>
    <w:rsid w:val="00703001"/>
    <w:rsid w:val="00772EB9"/>
    <w:rsid w:val="00791D42"/>
    <w:rsid w:val="00792892"/>
    <w:rsid w:val="00810C76"/>
    <w:rsid w:val="008D77F8"/>
    <w:rsid w:val="009420D3"/>
    <w:rsid w:val="009C7E8D"/>
    <w:rsid w:val="00AD56C0"/>
    <w:rsid w:val="00C675D5"/>
    <w:rsid w:val="00CC6C4C"/>
    <w:rsid w:val="00CD5EB5"/>
    <w:rsid w:val="00CD6B5E"/>
    <w:rsid w:val="00CF01C3"/>
    <w:rsid w:val="00CF4D61"/>
    <w:rsid w:val="00F10F33"/>
    <w:rsid w:val="00F25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0984D41-ABB8-4ED1-887B-34A69690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3BF"/>
    <w:pPr>
      <w:ind w:left="720"/>
      <w:contextualSpacing/>
    </w:pPr>
  </w:style>
  <w:style w:type="paragraph" w:styleId="a4">
    <w:name w:val="header"/>
    <w:basedOn w:val="a"/>
    <w:link w:val="a5"/>
    <w:uiPriority w:val="99"/>
    <w:unhideWhenUsed/>
    <w:rsid w:val="00CD5E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D5EB5"/>
  </w:style>
  <w:style w:type="paragraph" w:styleId="a6">
    <w:name w:val="footer"/>
    <w:basedOn w:val="a"/>
    <w:link w:val="a7"/>
    <w:uiPriority w:val="99"/>
    <w:unhideWhenUsed/>
    <w:rsid w:val="00CD5E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D5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20</Pages>
  <Words>7149</Words>
  <Characters>40752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Талгат Маутканов</dc:creator>
  <cp:lastModifiedBy>Уалибек Ибраев</cp:lastModifiedBy>
  <cp:revision>11</cp:revision>
  <dcterms:created xsi:type="dcterms:W3CDTF">2016-01-25T05:39:00Z</dcterms:created>
  <dcterms:modified xsi:type="dcterms:W3CDTF">2017-09-26T09:56:00Z</dcterms:modified>
</cp:coreProperties>
</file>